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8" w:rsidRDefault="00626565" w:rsidP="005B5980">
      <w:pPr>
        <w:tabs>
          <w:tab w:val="right" w:pos="902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FY </w:t>
      </w:r>
      <w:proofErr w:type="spellStart"/>
      <w:proofErr w:type="gramStart"/>
      <w:r>
        <w:rPr>
          <w:b/>
          <w:sz w:val="28"/>
          <w:szCs w:val="28"/>
          <w:u w:val="single"/>
        </w:rPr>
        <w:t>B.Sc</w:t>
      </w:r>
      <w:proofErr w:type="spellEnd"/>
      <w:r>
        <w:rPr>
          <w:b/>
          <w:sz w:val="28"/>
          <w:szCs w:val="28"/>
          <w:u w:val="single"/>
        </w:rPr>
        <w:t>(</w:t>
      </w:r>
      <w:proofErr w:type="spellStart"/>
      <w:proofErr w:type="gramEnd"/>
      <w:r>
        <w:rPr>
          <w:b/>
          <w:sz w:val="28"/>
          <w:szCs w:val="28"/>
          <w:u w:val="single"/>
        </w:rPr>
        <w:t>Comp.Sci</w:t>
      </w:r>
      <w:proofErr w:type="spellEnd"/>
      <w:r>
        <w:rPr>
          <w:b/>
          <w:sz w:val="28"/>
          <w:szCs w:val="28"/>
          <w:u w:val="single"/>
        </w:rPr>
        <w:t>)/BBA/BBA(CA)</w:t>
      </w:r>
      <w:r w:rsidR="005B5980">
        <w:rPr>
          <w:b/>
          <w:sz w:val="28"/>
          <w:szCs w:val="28"/>
          <w:u w:val="single"/>
        </w:rPr>
        <w:t xml:space="preserve"> </w:t>
      </w:r>
      <w:r w:rsidR="00DC4EF5">
        <w:rPr>
          <w:b/>
          <w:sz w:val="28"/>
          <w:szCs w:val="28"/>
          <w:u w:val="single"/>
        </w:rPr>
        <w:t xml:space="preserve">ADMISSION PROCESS </w:t>
      </w:r>
      <w:r w:rsidR="005B5980">
        <w:rPr>
          <w:b/>
          <w:sz w:val="28"/>
          <w:szCs w:val="28"/>
          <w:u w:val="single"/>
        </w:rPr>
        <w:t>2022-2023</w:t>
      </w:r>
    </w:p>
    <w:p w:rsidR="00DC4EF5" w:rsidRPr="00F81D5A" w:rsidRDefault="005B5980" w:rsidP="00F81D5A">
      <w:pPr>
        <w:tabs>
          <w:tab w:val="right" w:pos="902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 Students </w:t>
      </w:r>
      <w:r w:rsidR="00D653E1">
        <w:rPr>
          <w:b/>
          <w:sz w:val="28"/>
          <w:szCs w:val="28"/>
          <w:u w:val="single"/>
        </w:rPr>
        <w:t xml:space="preserve">who have </w:t>
      </w:r>
      <w:r>
        <w:rPr>
          <w:b/>
          <w:sz w:val="28"/>
          <w:szCs w:val="28"/>
          <w:u w:val="single"/>
        </w:rPr>
        <w:t xml:space="preserve">passed XII class exam </w:t>
      </w:r>
    </w:p>
    <w:p w:rsidR="005B5980" w:rsidRPr="005B5980" w:rsidRDefault="005B5980" w:rsidP="009F0468">
      <w:pPr>
        <w:tabs>
          <w:tab w:val="left" w:pos="960"/>
        </w:tabs>
        <w:spacing w:line="240" w:lineRule="auto"/>
        <w:rPr>
          <w:b/>
          <w:sz w:val="28"/>
          <w:szCs w:val="28"/>
        </w:rPr>
      </w:pPr>
      <w:r w:rsidRPr="005B5980">
        <w:rPr>
          <w:b/>
          <w:sz w:val="28"/>
          <w:szCs w:val="28"/>
        </w:rPr>
        <w:t xml:space="preserve">College website for admission details and other related </w:t>
      </w:r>
      <w:r w:rsidR="008E741F" w:rsidRPr="005B5980">
        <w:rPr>
          <w:b/>
          <w:sz w:val="28"/>
          <w:szCs w:val="28"/>
        </w:rPr>
        <w:t>searches:</w:t>
      </w:r>
    </w:p>
    <w:p w:rsidR="007347A7" w:rsidRDefault="002D06BD" w:rsidP="009F0468">
      <w:pPr>
        <w:tabs>
          <w:tab w:val="left" w:pos="960"/>
        </w:tabs>
        <w:spacing w:line="240" w:lineRule="auto"/>
        <w:rPr>
          <w:sz w:val="28"/>
          <w:szCs w:val="28"/>
          <w:u w:val="single"/>
        </w:rPr>
      </w:pPr>
      <w:hyperlink r:id="rId5" w:history="1">
        <w:r w:rsidR="007347A7">
          <w:rPr>
            <w:rStyle w:val="Hyperlink"/>
            <w:sz w:val="28"/>
            <w:szCs w:val="28"/>
          </w:rPr>
          <w:t>https://www.stmirascollegepune.edu.in/</w:t>
        </w:r>
      </w:hyperlink>
    </w:p>
    <w:p w:rsidR="007347A7" w:rsidRDefault="007347A7" w:rsidP="009F0468">
      <w:pPr>
        <w:tabs>
          <w:tab w:val="left" w:pos="9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Website for College admission procedure:</w:t>
      </w:r>
    </w:p>
    <w:p w:rsidR="007347A7" w:rsidRDefault="002D06BD" w:rsidP="009F0468">
      <w:pPr>
        <w:tabs>
          <w:tab w:val="left" w:pos="960"/>
        </w:tabs>
        <w:spacing w:line="240" w:lineRule="auto"/>
        <w:rPr>
          <w:sz w:val="28"/>
          <w:szCs w:val="28"/>
          <w:u w:val="single"/>
        </w:rPr>
      </w:pPr>
      <w:hyperlink r:id="rId6" w:history="1">
        <w:r w:rsidR="007347A7">
          <w:rPr>
            <w:rStyle w:val="Hyperlink"/>
            <w:sz w:val="28"/>
            <w:szCs w:val="28"/>
          </w:rPr>
          <w:t>https://stmira.vriddhionline.com/</w:t>
        </w:r>
      </w:hyperlink>
    </w:p>
    <w:p w:rsidR="00CE24AF" w:rsidRPr="00F22DE1" w:rsidRDefault="00CE24AF" w:rsidP="00CE24AF">
      <w:pPr>
        <w:tabs>
          <w:tab w:val="left" w:pos="9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F22DE1">
        <w:rPr>
          <w:b/>
          <w:sz w:val="28"/>
          <w:szCs w:val="28"/>
          <w:u w:val="single"/>
        </w:rPr>
        <w:t xml:space="preserve">teps </w:t>
      </w:r>
      <w:r w:rsidR="008E741F">
        <w:rPr>
          <w:b/>
          <w:sz w:val="28"/>
          <w:szCs w:val="28"/>
          <w:u w:val="single"/>
        </w:rPr>
        <w:t>to follow for</w:t>
      </w:r>
      <w:r>
        <w:rPr>
          <w:b/>
          <w:sz w:val="28"/>
          <w:szCs w:val="28"/>
          <w:u w:val="single"/>
        </w:rPr>
        <w:t xml:space="preserve"> </w:t>
      </w:r>
      <w:r w:rsidRPr="00F22DE1">
        <w:rPr>
          <w:b/>
          <w:sz w:val="28"/>
          <w:szCs w:val="28"/>
          <w:u w:val="single"/>
        </w:rPr>
        <w:t>Admission form filling</w:t>
      </w:r>
      <w:r w:rsidR="001B6E35">
        <w:rPr>
          <w:b/>
          <w:sz w:val="28"/>
          <w:szCs w:val="28"/>
          <w:u w:val="single"/>
        </w:rPr>
        <w:t xml:space="preserve"> for BBA/</w:t>
      </w:r>
      <w:proofErr w:type="gramStart"/>
      <w:r w:rsidR="001B6E35">
        <w:rPr>
          <w:b/>
          <w:sz w:val="28"/>
          <w:szCs w:val="28"/>
          <w:u w:val="single"/>
        </w:rPr>
        <w:t>BBA(</w:t>
      </w:r>
      <w:proofErr w:type="gramEnd"/>
      <w:r w:rsidR="001B6E35">
        <w:rPr>
          <w:b/>
          <w:sz w:val="28"/>
          <w:szCs w:val="28"/>
          <w:u w:val="single"/>
        </w:rPr>
        <w:t>CA)</w:t>
      </w:r>
      <w:r w:rsidRPr="00F22DE1">
        <w:rPr>
          <w:b/>
          <w:sz w:val="28"/>
          <w:szCs w:val="28"/>
          <w:u w:val="single"/>
        </w:rPr>
        <w:t>:</w:t>
      </w:r>
    </w:p>
    <w:p w:rsidR="00CE24AF" w:rsidRDefault="002D06BD" w:rsidP="00CE24A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29pt;margin-top:47.8pt;width:14.25pt;height:.75pt;flip:y;z-index:2516992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margin-left:466.5pt;margin-top:27.25pt;width:14.25pt;height:.75pt;flip:y;z-index:2516981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357.75pt;margin-top:29.5pt;width:14.25pt;height:.75pt;flip:y;z-index:2516930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margin-left:230.25pt;margin-top:29.5pt;width:14.25pt;height:.75pt;flip:y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margin-left:143.25pt;margin-top:30.25pt;width:14.25pt;height:.75pt;flip:y;z-index:2516910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8" type="#_x0000_t32" style="position:absolute;margin-left:283.5pt;margin-top:10pt;width:14.25pt;height:.75pt;flip:y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7" type="#_x0000_t32" style="position:absolute;margin-left:158.25pt;margin-top:8.5pt;width:14.25pt;height:.75pt;flip:y;z-index:251688960" o:connectortype="straight">
            <v:stroke endarrow="block"/>
          </v:shape>
        </w:pict>
      </w:r>
      <w:proofErr w:type="gramStart"/>
      <w:r w:rsidR="00FB7E39">
        <w:rPr>
          <w:b/>
          <w:sz w:val="28"/>
          <w:szCs w:val="28"/>
        </w:rPr>
        <w:t>stmira.vriddhionline.com</w:t>
      </w:r>
      <w:proofErr w:type="gramEnd"/>
      <w:r w:rsidR="00FB7E39">
        <w:rPr>
          <w:b/>
          <w:sz w:val="28"/>
          <w:szCs w:val="28"/>
        </w:rPr>
        <w:t xml:space="preserve">          </w:t>
      </w:r>
      <w:r w:rsidR="00B0458A">
        <w:rPr>
          <w:b/>
          <w:sz w:val="28"/>
          <w:szCs w:val="28"/>
        </w:rPr>
        <w:t xml:space="preserve">Register /  </w:t>
      </w:r>
      <w:r w:rsidR="00CE24AF" w:rsidRPr="00F22DE1">
        <w:rPr>
          <w:b/>
          <w:sz w:val="28"/>
          <w:szCs w:val="28"/>
        </w:rPr>
        <w:t xml:space="preserve">login  </w:t>
      </w:r>
      <w:r w:rsidR="00C773A1">
        <w:rPr>
          <w:b/>
          <w:sz w:val="28"/>
          <w:szCs w:val="28"/>
        </w:rPr>
        <w:tab/>
        <w:t xml:space="preserve">       </w:t>
      </w:r>
      <w:r w:rsidR="00CE24AF" w:rsidRPr="00F22DE1">
        <w:rPr>
          <w:b/>
          <w:sz w:val="28"/>
          <w:szCs w:val="28"/>
        </w:rPr>
        <w:t xml:space="preserve">  student login</w:t>
      </w:r>
      <w:r w:rsidR="00CE24AF">
        <w:rPr>
          <w:b/>
          <w:sz w:val="28"/>
          <w:szCs w:val="28"/>
        </w:rPr>
        <w:t xml:space="preserve"> (</w:t>
      </w:r>
      <w:r w:rsidR="00955745">
        <w:rPr>
          <w:b/>
          <w:sz w:val="28"/>
          <w:szCs w:val="28"/>
        </w:rPr>
        <w:t xml:space="preserve">in house students: </w:t>
      </w:r>
      <w:r w:rsidR="00CE24AF">
        <w:rPr>
          <w:b/>
          <w:sz w:val="28"/>
          <w:szCs w:val="28"/>
        </w:rPr>
        <w:t>Use previous year Login credentials)</w:t>
      </w:r>
      <w:r w:rsidR="00CE24AF" w:rsidRPr="00F22DE1">
        <w:rPr>
          <w:b/>
          <w:sz w:val="28"/>
          <w:szCs w:val="28"/>
        </w:rPr>
        <w:t xml:space="preserve">          Admission        </w:t>
      </w:r>
      <w:r w:rsidR="009D2752">
        <w:rPr>
          <w:b/>
          <w:sz w:val="28"/>
          <w:szCs w:val="28"/>
        </w:rPr>
        <w:t>Application form           Section UG</w:t>
      </w:r>
      <w:r w:rsidR="001B6E35">
        <w:rPr>
          <w:b/>
          <w:sz w:val="28"/>
          <w:szCs w:val="28"/>
        </w:rPr>
        <w:t xml:space="preserve">NG    </w:t>
      </w:r>
      <w:r w:rsidR="009D2752">
        <w:rPr>
          <w:b/>
          <w:sz w:val="28"/>
          <w:szCs w:val="28"/>
        </w:rPr>
        <w:t xml:space="preserve">          Fill  Admission Form           Print form</w:t>
      </w:r>
    </w:p>
    <w:p w:rsidR="008A237C" w:rsidRPr="00F22DE1" w:rsidRDefault="008A237C" w:rsidP="008A237C">
      <w:pPr>
        <w:tabs>
          <w:tab w:val="left" w:pos="9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F22DE1">
        <w:rPr>
          <w:b/>
          <w:sz w:val="28"/>
          <w:szCs w:val="28"/>
          <w:u w:val="single"/>
        </w:rPr>
        <w:t xml:space="preserve">teps </w:t>
      </w:r>
      <w:r>
        <w:rPr>
          <w:b/>
          <w:sz w:val="28"/>
          <w:szCs w:val="28"/>
          <w:u w:val="single"/>
        </w:rPr>
        <w:t xml:space="preserve">to follow for </w:t>
      </w:r>
      <w:r w:rsidRPr="00F22DE1">
        <w:rPr>
          <w:b/>
          <w:sz w:val="28"/>
          <w:szCs w:val="28"/>
          <w:u w:val="single"/>
        </w:rPr>
        <w:t>Admission form filling</w:t>
      </w:r>
      <w:r>
        <w:rPr>
          <w:b/>
          <w:sz w:val="28"/>
          <w:szCs w:val="28"/>
          <w:u w:val="single"/>
        </w:rPr>
        <w:t xml:space="preserve"> for </w:t>
      </w:r>
      <w:proofErr w:type="spellStart"/>
      <w:proofErr w:type="gramStart"/>
      <w:r>
        <w:rPr>
          <w:b/>
          <w:sz w:val="28"/>
          <w:szCs w:val="28"/>
          <w:u w:val="single"/>
        </w:rPr>
        <w:t>B.Sc</w:t>
      </w:r>
      <w:proofErr w:type="spellEnd"/>
      <w:r>
        <w:rPr>
          <w:b/>
          <w:sz w:val="28"/>
          <w:szCs w:val="28"/>
          <w:u w:val="single"/>
        </w:rPr>
        <w:t>(</w:t>
      </w:r>
      <w:proofErr w:type="spellStart"/>
      <w:proofErr w:type="gramEnd"/>
      <w:r>
        <w:rPr>
          <w:b/>
          <w:sz w:val="28"/>
          <w:szCs w:val="28"/>
          <w:u w:val="single"/>
        </w:rPr>
        <w:t>Comp.Sci</w:t>
      </w:r>
      <w:proofErr w:type="spellEnd"/>
      <w:r>
        <w:rPr>
          <w:b/>
          <w:sz w:val="28"/>
          <w:szCs w:val="28"/>
          <w:u w:val="single"/>
        </w:rPr>
        <w:t>)</w:t>
      </w:r>
      <w:r w:rsidRPr="00F22DE1">
        <w:rPr>
          <w:b/>
          <w:sz w:val="28"/>
          <w:szCs w:val="28"/>
          <w:u w:val="single"/>
        </w:rPr>
        <w:t>:</w:t>
      </w:r>
    </w:p>
    <w:p w:rsidR="008A237C" w:rsidRDefault="002D06BD" w:rsidP="008A237C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5" type="#_x0000_t32" style="position:absolute;margin-left:129pt;margin-top:47.8pt;width:14.25pt;height:.75pt;flip:y;z-index:2517073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4" type="#_x0000_t32" style="position:absolute;margin-left:466.5pt;margin-top:27.25pt;width:14.25pt;height:.75pt;flip:y;z-index:2517063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margin-left:357.75pt;margin-top:29.5pt;width:14.25pt;height:.75pt;flip:y;z-index:2517053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230.25pt;margin-top:29.5pt;width:14.25pt;height:.75pt;flip:y;z-index:25170432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143.25pt;margin-top:30.25pt;width:14.25pt;height:.75pt;flip:y;z-index:2517032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0" type="#_x0000_t32" style="position:absolute;margin-left:283.5pt;margin-top:10pt;width:14.25pt;height:.75pt;flip:y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margin-left:158.25pt;margin-top:8.5pt;width:14.25pt;height:.75pt;flip:y;z-index:251701248" o:connectortype="straight">
            <v:stroke endarrow="block"/>
          </v:shape>
        </w:pict>
      </w:r>
      <w:proofErr w:type="gramStart"/>
      <w:r w:rsidR="008A237C">
        <w:rPr>
          <w:b/>
          <w:sz w:val="28"/>
          <w:szCs w:val="28"/>
        </w:rPr>
        <w:t>stmira.vriddhionline.com</w:t>
      </w:r>
      <w:proofErr w:type="gramEnd"/>
      <w:r w:rsidR="008A237C">
        <w:rPr>
          <w:b/>
          <w:sz w:val="28"/>
          <w:szCs w:val="28"/>
        </w:rPr>
        <w:t xml:space="preserve">          Register /  </w:t>
      </w:r>
      <w:r w:rsidR="008A237C" w:rsidRPr="00F22DE1">
        <w:rPr>
          <w:b/>
          <w:sz w:val="28"/>
          <w:szCs w:val="28"/>
        </w:rPr>
        <w:t xml:space="preserve">login  </w:t>
      </w:r>
      <w:r w:rsidR="008A237C">
        <w:rPr>
          <w:b/>
          <w:sz w:val="28"/>
          <w:szCs w:val="28"/>
        </w:rPr>
        <w:tab/>
        <w:t xml:space="preserve">       </w:t>
      </w:r>
      <w:r w:rsidR="008A237C" w:rsidRPr="00F22DE1">
        <w:rPr>
          <w:b/>
          <w:sz w:val="28"/>
          <w:szCs w:val="28"/>
        </w:rPr>
        <w:t xml:space="preserve">  student login</w:t>
      </w:r>
      <w:r w:rsidR="008A237C">
        <w:rPr>
          <w:b/>
          <w:sz w:val="28"/>
          <w:szCs w:val="28"/>
        </w:rPr>
        <w:t xml:space="preserve"> (</w:t>
      </w:r>
      <w:r w:rsidR="00955745">
        <w:rPr>
          <w:b/>
          <w:sz w:val="28"/>
          <w:szCs w:val="28"/>
        </w:rPr>
        <w:t xml:space="preserve">in house students: </w:t>
      </w:r>
      <w:r w:rsidR="008A237C">
        <w:rPr>
          <w:b/>
          <w:sz w:val="28"/>
          <w:szCs w:val="28"/>
        </w:rPr>
        <w:t>Use previous year Login credentials)</w:t>
      </w:r>
      <w:r w:rsidR="008A237C" w:rsidRPr="00F22DE1">
        <w:rPr>
          <w:b/>
          <w:sz w:val="28"/>
          <w:szCs w:val="28"/>
        </w:rPr>
        <w:t xml:space="preserve">          Admission        </w:t>
      </w:r>
      <w:r w:rsidR="008A237C">
        <w:rPr>
          <w:b/>
          <w:sz w:val="28"/>
          <w:szCs w:val="28"/>
        </w:rPr>
        <w:t>Application form           Section UG             Fill  Admission Form           Print form</w:t>
      </w:r>
    </w:p>
    <w:p w:rsidR="008E741F" w:rsidRPr="004215B3" w:rsidRDefault="00CE24AF" w:rsidP="008E741F">
      <w:pPr>
        <w:tabs>
          <w:tab w:val="left" w:pos="960"/>
        </w:tabs>
        <w:rPr>
          <w:sz w:val="24"/>
          <w:szCs w:val="28"/>
        </w:rPr>
      </w:pPr>
      <w:r w:rsidRPr="004215B3">
        <w:rPr>
          <w:sz w:val="24"/>
          <w:szCs w:val="28"/>
        </w:rPr>
        <w:t xml:space="preserve">Uploading </w:t>
      </w:r>
      <w:r w:rsidR="00FB7E39" w:rsidRPr="004215B3">
        <w:rPr>
          <w:sz w:val="24"/>
          <w:szCs w:val="28"/>
        </w:rPr>
        <w:t>of photo is</w:t>
      </w:r>
      <w:r w:rsidRPr="004215B3">
        <w:rPr>
          <w:sz w:val="24"/>
          <w:szCs w:val="28"/>
        </w:rPr>
        <w:t xml:space="preserve"> compulsory. Also fill all compulsor</w:t>
      </w:r>
      <w:r w:rsidR="00FB7E39" w:rsidRPr="004215B3">
        <w:rPr>
          <w:sz w:val="24"/>
          <w:szCs w:val="28"/>
        </w:rPr>
        <w:t>y fields (* marked). U</w:t>
      </w:r>
      <w:r w:rsidRPr="004215B3">
        <w:rPr>
          <w:sz w:val="24"/>
          <w:szCs w:val="28"/>
        </w:rPr>
        <w:t xml:space="preserve">ploading </w:t>
      </w:r>
      <w:r w:rsidR="00FB7E39" w:rsidRPr="004215B3">
        <w:rPr>
          <w:sz w:val="24"/>
          <w:szCs w:val="28"/>
        </w:rPr>
        <w:t>of documents is</w:t>
      </w:r>
      <w:r w:rsidRPr="004215B3">
        <w:rPr>
          <w:sz w:val="24"/>
          <w:szCs w:val="28"/>
        </w:rPr>
        <w:t xml:space="preserve"> optional but</w:t>
      </w:r>
      <w:r w:rsidR="00FB7E39" w:rsidRPr="004215B3">
        <w:rPr>
          <w:sz w:val="24"/>
          <w:szCs w:val="28"/>
        </w:rPr>
        <w:t xml:space="preserve"> it is</w:t>
      </w:r>
      <w:r w:rsidRPr="004215B3">
        <w:rPr>
          <w:sz w:val="24"/>
          <w:szCs w:val="28"/>
        </w:rPr>
        <w:t xml:space="preserve"> mandatory to attach</w:t>
      </w:r>
      <w:r w:rsidR="00FB7E39" w:rsidRPr="004215B3">
        <w:rPr>
          <w:sz w:val="24"/>
          <w:szCs w:val="28"/>
        </w:rPr>
        <w:t xml:space="preserve"> all supporting documents</w:t>
      </w:r>
      <w:r w:rsidRPr="004215B3">
        <w:rPr>
          <w:sz w:val="24"/>
          <w:szCs w:val="28"/>
        </w:rPr>
        <w:t xml:space="preserve"> with </w:t>
      </w:r>
      <w:r w:rsidR="00FB7E39" w:rsidRPr="004215B3">
        <w:rPr>
          <w:sz w:val="24"/>
          <w:szCs w:val="28"/>
        </w:rPr>
        <w:t xml:space="preserve">print out of </w:t>
      </w:r>
      <w:r w:rsidRPr="004215B3">
        <w:rPr>
          <w:sz w:val="24"/>
          <w:szCs w:val="28"/>
        </w:rPr>
        <w:t xml:space="preserve">admission </w:t>
      </w:r>
      <w:r w:rsidR="0026799E" w:rsidRPr="004215B3">
        <w:rPr>
          <w:sz w:val="24"/>
          <w:szCs w:val="28"/>
        </w:rPr>
        <w:t xml:space="preserve">form and submit it to </w:t>
      </w:r>
      <w:proofErr w:type="spellStart"/>
      <w:r w:rsidR="0026799E" w:rsidRPr="004215B3">
        <w:rPr>
          <w:sz w:val="24"/>
          <w:szCs w:val="28"/>
        </w:rPr>
        <w:t>Mrs</w:t>
      </w:r>
      <w:r w:rsidR="00A7355C" w:rsidRPr="004215B3">
        <w:rPr>
          <w:sz w:val="24"/>
          <w:szCs w:val="28"/>
        </w:rPr>
        <w:t>.</w:t>
      </w:r>
      <w:r w:rsidR="00AB4AAF" w:rsidRPr="004215B3">
        <w:rPr>
          <w:sz w:val="24"/>
          <w:szCs w:val="28"/>
        </w:rPr>
        <w:t>Padmaja</w:t>
      </w:r>
      <w:proofErr w:type="spellEnd"/>
      <w:r w:rsidR="00AB4AAF" w:rsidRPr="004215B3">
        <w:rPr>
          <w:sz w:val="24"/>
          <w:szCs w:val="28"/>
        </w:rPr>
        <w:t xml:space="preserve"> Savant </w:t>
      </w:r>
      <w:r w:rsidR="00F75C2F" w:rsidRPr="004215B3">
        <w:rPr>
          <w:sz w:val="24"/>
          <w:szCs w:val="28"/>
        </w:rPr>
        <w:t>(</w:t>
      </w:r>
      <w:proofErr w:type="gramStart"/>
      <w:r w:rsidR="00F75C2F" w:rsidRPr="004215B3">
        <w:rPr>
          <w:sz w:val="24"/>
          <w:szCs w:val="28"/>
        </w:rPr>
        <w:t>BBA(</w:t>
      </w:r>
      <w:proofErr w:type="gramEnd"/>
      <w:r w:rsidR="00F75C2F" w:rsidRPr="004215B3">
        <w:rPr>
          <w:sz w:val="24"/>
          <w:szCs w:val="28"/>
        </w:rPr>
        <w:t xml:space="preserve">CA)) , </w:t>
      </w:r>
      <w:r w:rsidR="00A7355C" w:rsidRPr="004215B3">
        <w:rPr>
          <w:sz w:val="24"/>
          <w:szCs w:val="28"/>
        </w:rPr>
        <w:t xml:space="preserve">Mrs. </w:t>
      </w:r>
      <w:proofErr w:type="spellStart"/>
      <w:r w:rsidR="00A7355C" w:rsidRPr="004215B3">
        <w:rPr>
          <w:sz w:val="24"/>
          <w:szCs w:val="28"/>
        </w:rPr>
        <w:t>Payal</w:t>
      </w:r>
      <w:proofErr w:type="spellEnd"/>
      <w:r w:rsidR="00A7355C" w:rsidRPr="004215B3">
        <w:rPr>
          <w:sz w:val="24"/>
          <w:szCs w:val="28"/>
        </w:rPr>
        <w:t xml:space="preserve"> </w:t>
      </w:r>
      <w:proofErr w:type="spellStart"/>
      <w:r w:rsidR="00A7355C" w:rsidRPr="004215B3">
        <w:rPr>
          <w:sz w:val="24"/>
          <w:szCs w:val="28"/>
        </w:rPr>
        <w:t>Ramphale</w:t>
      </w:r>
      <w:proofErr w:type="spellEnd"/>
      <w:r w:rsidR="00A7355C" w:rsidRPr="004215B3">
        <w:rPr>
          <w:sz w:val="24"/>
          <w:szCs w:val="28"/>
        </w:rPr>
        <w:t xml:space="preserve"> (BBA)</w:t>
      </w:r>
      <w:r w:rsidR="00F75C2F" w:rsidRPr="004215B3">
        <w:rPr>
          <w:sz w:val="24"/>
          <w:szCs w:val="28"/>
        </w:rPr>
        <w:t xml:space="preserve">, </w:t>
      </w:r>
      <w:proofErr w:type="spellStart"/>
      <w:r w:rsidR="00F75C2F" w:rsidRPr="004215B3">
        <w:rPr>
          <w:sz w:val="24"/>
          <w:szCs w:val="28"/>
        </w:rPr>
        <w:t>Mrs.Seema</w:t>
      </w:r>
      <w:proofErr w:type="spellEnd"/>
      <w:r w:rsidR="00F75C2F" w:rsidRPr="004215B3">
        <w:rPr>
          <w:sz w:val="24"/>
          <w:szCs w:val="28"/>
        </w:rPr>
        <w:t xml:space="preserve"> </w:t>
      </w:r>
      <w:proofErr w:type="spellStart"/>
      <w:r w:rsidR="00F75C2F" w:rsidRPr="004215B3">
        <w:rPr>
          <w:sz w:val="24"/>
          <w:szCs w:val="28"/>
        </w:rPr>
        <w:t>Thakore</w:t>
      </w:r>
      <w:proofErr w:type="spellEnd"/>
      <w:r w:rsidR="00F75C2F" w:rsidRPr="004215B3">
        <w:rPr>
          <w:sz w:val="24"/>
          <w:szCs w:val="28"/>
        </w:rPr>
        <w:t xml:space="preserve"> </w:t>
      </w:r>
      <w:proofErr w:type="spellStart"/>
      <w:r w:rsidR="00F75C2F" w:rsidRPr="004215B3">
        <w:rPr>
          <w:sz w:val="24"/>
          <w:szCs w:val="28"/>
        </w:rPr>
        <w:t>B.Sc</w:t>
      </w:r>
      <w:proofErr w:type="spellEnd"/>
      <w:r w:rsidR="00F75C2F" w:rsidRPr="004215B3">
        <w:rPr>
          <w:sz w:val="24"/>
          <w:szCs w:val="28"/>
        </w:rPr>
        <w:t xml:space="preserve"> (</w:t>
      </w:r>
      <w:proofErr w:type="spellStart"/>
      <w:r w:rsidR="00F75C2F" w:rsidRPr="004215B3">
        <w:rPr>
          <w:sz w:val="24"/>
          <w:szCs w:val="28"/>
        </w:rPr>
        <w:t>Comp.Sci</w:t>
      </w:r>
      <w:proofErr w:type="spellEnd"/>
      <w:r w:rsidR="00F75C2F" w:rsidRPr="004215B3">
        <w:rPr>
          <w:sz w:val="24"/>
          <w:szCs w:val="28"/>
        </w:rPr>
        <w:t>)</w:t>
      </w:r>
      <w:r w:rsidR="003D560B" w:rsidRPr="004215B3">
        <w:rPr>
          <w:sz w:val="24"/>
          <w:szCs w:val="28"/>
        </w:rPr>
        <w:t xml:space="preserve"> in the College O</w:t>
      </w:r>
      <w:r w:rsidR="0026799E" w:rsidRPr="004215B3">
        <w:rPr>
          <w:sz w:val="24"/>
          <w:szCs w:val="28"/>
        </w:rPr>
        <w:t>ffice.</w:t>
      </w:r>
    </w:p>
    <w:p w:rsidR="00C773A1" w:rsidRPr="008E741F" w:rsidRDefault="00C773A1" w:rsidP="008E741F">
      <w:pPr>
        <w:tabs>
          <w:tab w:val="left" w:pos="960"/>
        </w:tabs>
        <w:rPr>
          <w:sz w:val="28"/>
          <w:szCs w:val="28"/>
        </w:rPr>
      </w:pPr>
      <w:r w:rsidRPr="00C773A1">
        <w:rPr>
          <w:b/>
          <w:sz w:val="28"/>
          <w:szCs w:val="28"/>
          <w:u w:val="single"/>
        </w:rPr>
        <w:t xml:space="preserve">Compulsory Documents required to </w:t>
      </w:r>
      <w:r w:rsidR="003D560B">
        <w:rPr>
          <w:b/>
          <w:sz w:val="28"/>
          <w:szCs w:val="28"/>
          <w:u w:val="single"/>
        </w:rPr>
        <w:t xml:space="preserve">be </w:t>
      </w:r>
      <w:r w:rsidRPr="00C773A1">
        <w:rPr>
          <w:b/>
          <w:sz w:val="28"/>
          <w:szCs w:val="28"/>
          <w:u w:val="single"/>
        </w:rPr>
        <w:t>attach</w:t>
      </w:r>
      <w:r w:rsidR="003D560B">
        <w:rPr>
          <w:b/>
          <w:sz w:val="28"/>
          <w:szCs w:val="28"/>
          <w:u w:val="single"/>
        </w:rPr>
        <w:t>ed</w:t>
      </w:r>
      <w:r w:rsidRPr="00C773A1">
        <w:rPr>
          <w:b/>
          <w:sz w:val="28"/>
          <w:szCs w:val="28"/>
          <w:u w:val="single"/>
        </w:rPr>
        <w:t xml:space="preserve"> with the admission form printout: </w:t>
      </w:r>
    </w:p>
    <w:p w:rsidR="00006B51" w:rsidRPr="009F0468" w:rsidRDefault="00FB7E39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Class</w:t>
      </w:r>
      <w:r w:rsidR="00006B51" w:rsidRPr="009F0468">
        <w:rPr>
          <w:sz w:val="24"/>
          <w:szCs w:val="28"/>
        </w:rPr>
        <w:t xml:space="preserve"> </w:t>
      </w:r>
      <w:r w:rsidRPr="009F0468">
        <w:rPr>
          <w:sz w:val="24"/>
          <w:szCs w:val="28"/>
        </w:rPr>
        <w:t xml:space="preserve"> XII (12</w:t>
      </w:r>
      <w:r w:rsidRPr="009F0468">
        <w:rPr>
          <w:sz w:val="24"/>
          <w:szCs w:val="28"/>
          <w:vertAlign w:val="superscript"/>
        </w:rPr>
        <w:t>th</w:t>
      </w:r>
      <w:r w:rsidRPr="009F0468">
        <w:rPr>
          <w:sz w:val="24"/>
          <w:szCs w:val="28"/>
        </w:rPr>
        <w:t>)</w:t>
      </w:r>
      <w:r w:rsidR="00006B51" w:rsidRPr="009F0468">
        <w:rPr>
          <w:sz w:val="24"/>
          <w:szCs w:val="28"/>
        </w:rPr>
        <w:t xml:space="preserve"> </w:t>
      </w:r>
      <w:proofErr w:type="spellStart"/>
      <w:r w:rsidR="00006B51" w:rsidRPr="009F0468">
        <w:rPr>
          <w:sz w:val="24"/>
          <w:szCs w:val="28"/>
        </w:rPr>
        <w:t>marksheet</w:t>
      </w:r>
      <w:proofErr w:type="spellEnd"/>
      <w:r w:rsidR="00006B51" w:rsidRPr="009F0468">
        <w:rPr>
          <w:sz w:val="24"/>
          <w:szCs w:val="28"/>
        </w:rPr>
        <w:t xml:space="preserve"> Xerox</w:t>
      </w:r>
    </w:p>
    <w:p w:rsidR="007867A3" w:rsidRPr="009F0468" w:rsidRDefault="00FB421B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Class </w:t>
      </w:r>
      <w:r w:rsidR="005B5980" w:rsidRPr="009F0468">
        <w:rPr>
          <w:sz w:val="24"/>
          <w:szCs w:val="28"/>
        </w:rPr>
        <w:t>10</w:t>
      </w:r>
      <w:r w:rsidR="005B5980" w:rsidRPr="009F0468">
        <w:rPr>
          <w:sz w:val="24"/>
          <w:szCs w:val="28"/>
          <w:vertAlign w:val="superscript"/>
        </w:rPr>
        <w:t>th</w:t>
      </w:r>
      <w:r w:rsidR="00FB7E39" w:rsidRPr="009F0468">
        <w:rPr>
          <w:sz w:val="24"/>
          <w:szCs w:val="28"/>
        </w:rPr>
        <w:t xml:space="preserve">  Leaving Certificate</w:t>
      </w:r>
      <w:r w:rsidR="005B5980" w:rsidRPr="009F0468">
        <w:rPr>
          <w:sz w:val="24"/>
          <w:szCs w:val="28"/>
        </w:rPr>
        <w:t xml:space="preserve"> </w:t>
      </w:r>
      <w:r w:rsidR="00494E00" w:rsidRPr="009F0468">
        <w:rPr>
          <w:sz w:val="24"/>
          <w:szCs w:val="28"/>
        </w:rPr>
        <w:t>Xerox</w:t>
      </w:r>
    </w:p>
    <w:p w:rsidR="00006B51" w:rsidRPr="009F0468" w:rsidRDefault="00006B51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Caste certificate </w:t>
      </w:r>
      <w:r w:rsidR="007867A3" w:rsidRPr="009F0468">
        <w:rPr>
          <w:sz w:val="24"/>
          <w:szCs w:val="28"/>
        </w:rPr>
        <w:t xml:space="preserve">and Income certificate </w:t>
      </w:r>
      <w:r w:rsidRPr="009F0468">
        <w:rPr>
          <w:sz w:val="24"/>
          <w:szCs w:val="28"/>
        </w:rPr>
        <w:t>(</w:t>
      </w:r>
      <w:r w:rsidR="005B5980" w:rsidRPr="009F0468">
        <w:rPr>
          <w:sz w:val="24"/>
          <w:szCs w:val="28"/>
        </w:rPr>
        <w:t xml:space="preserve">for </w:t>
      </w:r>
      <w:r w:rsidR="00FB7E39" w:rsidRPr="009F0468">
        <w:rPr>
          <w:sz w:val="24"/>
          <w:szCs w:val="28"/>
        </w:rPr>
        <w:t>Reserved Category</w:t>
      </w:r>
      <w:r w:rsidR="005B5980" w:rsidRPr="009F0468">
        <w:rPr>
          <w:sz w:val="24"/>
          <w:szCs w:val="28"/>
        </w:rPr>
        <w:t xml:space="preserve"> students</w:t>
      </w:r>
      <w:r w:rsidRPr="009F0468">
        <w:rPr>
          <w:sz w:val="24"/>
          <w:szCs w:val="28"/>
        </w:rPr>
        <w:t>)</w:t>
      </w:r>
    </w:p>
    <w:p w:rsidR="00006B51" w:rsidRPr="009F0468" w:rsidRDefault="00006B51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Address Proof (</w:t>
      </w:r>
      <w:proofErr w:type="spellStart"/>
      <w:r w:rsidRPr="009F0468">
        <w:rPr>
          <w:sz w:val="24"/>
          <w:szCs w:val="28"/>
        </w:rPr>
        <w:t>A</w:t>
      </w:r>
      <w:r w:rsidR="00FB7E39" w:rsidRPr="009F0468">
        <w:rPr>
          <w:sz w:val="24"/>
          <w:szCs w:val="28"/>
        </w:rPr>
        <w:t>a</w:t>
      </w:r>
      <w:r w:rsidRPr="009F0468">
        <w:rPr>
          <w:sz w:val="24"/>
          <w:szCs w:val="28"/>
        </w:rPr>
        <w:t>dhar</w:t>
      </w:r>
      <w:proofErr w:type="spellEnd"/>
      <w:r w:rsidRPr="009F0468">
        <w:rPr>
          <w:sz w:val="24"/>
          <w:szCs w:val="28"/>
        </w:rPr>
        <w:t xml:space="preserve"> card, </w:t>
      </w:r>
      <w:r w:rsidR="00046F53" w:rsidRPr="009F0468">
        <w:rPr>
          <w:sz w:val="24"/>
          <w:szCs w:val="28"/>
        </w:rPr>
        <w:t>Electricity</w:t>
      </w:r>
      <w:r w:rsidRPr="009F0468">
        <w:rPr>
          <w:sz w:val="24"/>
          <w:szCs w:val="28"/>
        </w:rPr>
        <w:t xml:space="preserve"> bill</w:t>
      </w:r>
      <w:r w:rsidR="007867A3" w:rsidRPr="009F0468">
        <w:rPr>
          <w:sz w:val="24"/>
          <w:szCs w:val="28"/>
        </w:rPr>
        <w:t xml:space="preserve"> etc.</w:t>
      </w:r>
      <w:r w:rsidRPr="009F0468">
        <w:rPr>
          <w:sz w:val="24"/>
          <w:szCs w:val="28"/>
        </w:rPr>
        <w:t>)</w:t>
      </w:r>
    </w:p>
    <w:p w:rsidR="00C773A1" w:rsidRPr="009F0468" w:rsidRDefault="00046F53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Anti Ragging A</w:t>
      </w:r>
      <w:r w:rsidR="00C773A1" w:rsidRPr="009F0468">
        <w:rPr>
          <w:sz w:val="24"/>
          <w:szCs w:val="28"/>
        </w:rPr>
        <w:t xml:space="preserve">ffidavit email’s print. Fill the form from the website given below : </w:t>
      </w:r>
      <w:r w:rsidR="00C773A1" w:rsidRPr="009F0468">
        <w:rPr>
          <w:b/>
          <w:sz w:val="24"/>
          <w:szCs w:val="28"/>
          <w:u w:val="single"/>
        </w:rPr>
        <w:t>amanmovement.org</w:t>
      </w:r>
    </w:p>
    <w:p w:rsidR="00006B51" w:rsidRPr="009F0468" w:rsidRDefault="00B475BE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Eligibility form</w:t>
      </w:r>
      <w:r w:rsidR="00D15D27" w:rsidRPr="009F0468">
        <w:rPr>
          <w:sz w:val="24"/>
          <w:szCs w:val="28"/>
        </w:rPr>
        <w:t xml:space="preserve"> </w:t>
      </w:r>
      <w:r w:rsidR="00494E00" w:rsidRPr="009F0468">
        <w:rPr>
          <w:sz w:val="24"/>
          <w:szCs w:val="28"/>
        </w:rPr>
        <w:t>(available in admission form print out)</w:t>
      </w:r>
    </w:p>
    <w:p w:rsidR="007D76C6" w:rsidRPr="009F0468" w:rsidRDefault="007D76C6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Domicile certificate of the student if her birth p</w:t>
      </w:r>
      <w:r w:rsidR="003D560B" w:rsidRPr="009F0468">
        <w:rPr>
          <w:sz w:val="24"/>
          <w:szCs w:val="28"/>
        </w:rPr>
        <w:t>lace is other than Maharashtra S</w:t>
      </w:r>
      <w:r w:rsidRPr="009F0468">
        <w:rPr>
          <w:sz w:val="24"/>
          <w:szCs w:val="28"/>
        </w:rPr>
        <w:t xml:space="preserve">tate but </w:t>
      </w:r>
      <w:r w:rsidR="003D560B" w:rsidRPr="009F0468">
        <w:rPr>
          <w:sz w:val="24"/>
          <w:szCs w:val="28"/>
        </w:rPr>
        <w:t>she has</w:t>
      </w:r>
      <w:r w:rsidRPr="009F0468">
        <w:rPr>
          <w:sz w:val="24"/>
          <w:szCs w:val="28"/>
        </w:rPr>
        <w:t xml:space="preserve"> domicile of Maharashtra. </w:t>
      </w:r>
    </w:p>
    <w:p w:rsidR="00494E00" w:rsidRPr="009F0468" w:rsidRDefault="00494E00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If student’s parent is from </w:t>
      </w:r>
      <w:r w:rsidR="00FB421B" w:rsidRPr="009F0468">
        <w:rPr>
          <w:sz w:val="24"/>
          <w:szCs w:val="28"/>
        </w:rPr>
        <w:t>Defense</w:t>
      </w:r>
      <w:r w:rsidRPr="009F0468">
        <w:rPr>
          <w:sz w:val="24"/>
          <w:szCs w:val="28"/>
        </w:rPr>
        <w:t xml:space="preserve"> </w:t>
      </w:r>
      <w:r w:rsidR="003D560B" w:rsidRPr="009F0468">
        <w:rPr>
          <w:sz w:val="24"/>
          <w:szCs w:val="28"/>
        </w:rPr>
        <w:t>F</w:t>
      </w:r>
      <w:r w:rsidRPr="009F0468">
        <w:rPr>
          <w:sz w:val="24"/>
          <w:szCs w:val="28"/>
        </w:rPr>
        <w:t>orce background</w:t>
      </w:r>
      <w:r w:rsidR="00046F53" w:rsidRPr="009F0468">
        <w:rPr>
          <w:sz w:val="24"/>
          <w:szCs w:val="28"/>
        </w:rPr>
        <w:t xml:space="preserve">, </w:t>
      </w:r>
      <w:r w:rsidR="003D560B" w:rsidRPr="009F0468">
        <w:rPr>
          <w:sz w:val="24"/>
          <w:szCs w:val="28"/>
        </w:rPr>
        <w:t>then Parent’s</w:t>
      </w:r>
      <w:r w:rsidR="00046F53" w:rsidRPr="009F0468">
        <w:rPr>
          <w:sz w:val="24"/>
          <w:szCs w:val="28"/>
        </w:rPr>
        <w:t xml:space="preserve"> T</w:t>
      </w:r>
      <w:r w:rsidR="003D560B" w:rsidRPr="009F0468">
        <w:rPr>
          <w:sz w:val="24"/>
          <w:szCs w:val="28"/>
        </w:rPr>
        <w:t>ransfer O</w:t>
      </w:r>
      <w:r w:rsidR="00FB421B" w:rsidRPr="009F0468">
        <w:rPr>
          <w:sz w:val="24"/>
          <w:szCs w:val="28"/>
        </w:rPr>
        <w:t xml:space="preserve">rder to </w:t>
      </w:r>
      <w:proofErr w:type="spellStart"/>
      <w:r w:rsidR="00FB421B" w:rsidRPr="009F0468">
        <w:rPr>
          <w:sz w:val="24"/>
          <w:szCs w:val="28"/>
        </w:rPr>
        <w:t>Pune</w:t>
      </w:r>
      <w:proofErr w:type="spellEnd"/>
      <w:r w:rsidR="00FB421B" w:rsidRPr="009F0468">
        <w:rPr>
          <w:sz w:val="24"/>
          <w:szCs w:val="28"/>
        </w:rPr>
        <w:t xml:space="preserve"> is required.</w:t>
      </w:r>
    </w:p>
    <w:p w:rsidR="003D1887" w:rsidRPr="009F0468" w:rsidRDefault="00291CC3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Admission gets confirmed only after fees payment is done and fee receipt is generated with Roll </w:t>
      </w:r>
      <w:proofErr w:type="gramStart"/>
      <w:r w:rsidRPr="009F0468">
        <w:rPr>
          <w:sz w:val="24"/>
          <w:szCs w:val="28"/>
        </w:rPr>
        <w:t xml:space="preserve">no </w:t>
      </w:r>
      <w:r w:rsidR="003D560B" w:rsidRPr="009F0468">
        <w:rPr>
          <w:sz w:val="24"/>
          <w:szCs w:val="28"/>
        </w:rPr>
        <w:t>,C</w:t>
      </w:r>
      <w:r w:rsidRPr="009F0468">
        <w:rPr>
          <w:sz w:val="24"/>
          <w:szCs w:val="28"/>
        </w:rPr>
        <w:t>lass</w:t>
      </w:r>
      <w:proofErr w:type="gramEnd"/>
      <w:r w:rsidRPr="009F0468">
        <w:rPr>
          <w:sz w:val="24"/>
          <w:szCs w:val="28"/>
        </w:rPr>
        <w:t xml:space="preserve"> </w:t>
      </w:r>
      <w:r w:rsidR="003D560B" w:rsidRPr="009F0468">
        <w:rPr>
          <w:sz w:val="24"/>
          <w:szCs w:val="28"/>
        </w:rPr>
        <w:t>and D</w:t>
      </w:r>
      <w:r w:rsidRPr="009F0468">
        <w:rPr>
          <w:sz w:val="24"/>
          <w:szCs w:val="28"/>
        </w:rPr>
        <w:t>ivision.</w:t>
      </w:r>
    </w:p>
    <w:p w:rsidR="003D1887" w:rsidRPr="009F0468" w:rsidRDefault="003D1887" w:rsidP="00033359">
      <w:pPr>
        <w:tabs>
          <w:tab w:val="left" w:pos="960"/>
        </w:tabs>
        <w:rPr>
          <w:b/>
          <w:sz w:val="24"/>
          <w:szCs w:val="24"/>
        </w:rPr>
      </w:pPr>
      <w:r w:rsidRPr="009F0468">
        <w:t xml:space="preserve">For any </w:t>
      </w:r>
      <w:r w:rsidR="00291CC3" w:rsidRPr="009F0468">
        <w:t xml:space="preserve">admission related </w:t>
      </w:r>
      <w:r w:rsidRPr="009F0468">
        <w:t xml:space="preserve">query email </w:t>
      </w:r>
      <w:r w:rsidR="00291CC3" w:rsidRPr="009F0468">
        <w:t>to</w:t>
      </w:r>
      <w:r w:rsidR="001E1C48" w:rsidRPr="009F0468">
        <w:t>:</w:t>
      </w:r>
      <w:r w:rsidRPr="009F0468">
        <w:t xml:space="preserve"> </w:t>
      </w:r>
      <w:hyperlink r:id="rId7" w:history="1">
        <w:r w:rsidR="00D65DFF" w:rsidRPr="009F0468">
          <w:rPr>
            <w:rStyle w:val="Hyperlink"/>
            <w:sz w:val="24"/>
            <w:szCs w:val="24"/>
          </w:rPr>
          <w:t>padmaja.savant@stmirascollegepune.edu.in</w:t>
        </w:r>
      </w:hyperlink>
      <w:r w:rsidR="00D65DFF" w:rsidRPr="009F0468">
        <w:rPr>
          <w:sz w:val="24"/>
          <w:szCs w:val="24"/>
        </w:rPr>
        <w:t xml:space="preserve">   </w:t>
      </w:r>
      <w:r w:rsidR="00D65DFF" w:rsidRPr="009F0468">
        <w:rPr>
          <w:b/>
          <w:sz w:val="24"/>
          <w:szCs w:val="24"/>
        </w:rPr>
        <w:t xml:space="preserve"> (</w:t>
      </w:r>
      <w:proofErr w:type="gramStart"/>
      <w:r w:rsidR="00D65DFF" w:rsidRPr="009F0468">
        <w:rPr>
          <w:b/>
          <w:sz w:val="24"/>
          <w:szCs w:val="24"/>
        </w:rPr>
        <w:t>BBA(</w:t>
      </w:r>
      <w:proofErr w:type="gramEnd"/>
      <w:r w:rsidR="00D65DFF" w:rsidRPr="009F0468">
        <w:rPr>
          <w:b/>
          <w:sz w:val="24"/>
          <w:szCs w:val="24"/>
        </w:rPr>
        <w:t>CA))</w:t>
      </w:r>
    </w:p>
    <w:p w:rsidR="00D65DFF" w:rsidRPr="009F0468" w:rsidRDefault="002D06BD" w:rsidP="00D65DFF">
      <w:pPr>
        <w:tabs>
          <w:tab w:val="left" w:pos="960"/>
        </w:tabs>
        <w:rPr>
          <w:b/>
          <w:sz w:val="24"/>
          <w:szCs w:val="24"/>
        </w:rPr>
      </w:pPr>
      <w:hyperlink r:id="rId8" w:history="1">
        <w:r w:rsidR="00D65DFF" w:rsidRPr="009F0468">
          <w:rPr>
            <w:rStyle w:val="Hyperlink"/>
            <w:sz w:val="24"/>
            <w:szCs w:val="24"/>
          </w:rPr>
          <w:t>payal.ramphale@stmirascollegepune.edu.in</w:t>
        </w:r>
      </w:hyperlink>
      <w:r w:rsidR="00D65DFF" w:rsidRPr="009F0468">
        <w:rPr>
          <w:sz w:val="24"/>
          <w:szCs w:val="24"/>
        </w:rPr>
        <w:t xml:space="preserve">   </w:t>
      </w:r>
      <w:r w:rsidR="00D65DFF" w:rsidRPr="009F0468">
        <w:rPr>
          <w:b/>
          <w:sz w:val="24"/>
          <w:szCs w:val="24"/>
        </w:rPr>
        <w:t xml:space="preserve"> (BBA)</w:t>
      </w:r>
      <w:r w:rsidR="009F0468">
        <w:rPr>
          <w:b/>
          <w:sz w:val="24"/>
          <w:szCs w:val="24"/>
        </w:rPr>
        <w:t xml:space="preserve">, </w:t>
      </w:r>
      <w:hyperlink r:id="rId9" w:history="1">
        <w:r w:rsidR="009F0468" w:rsidRPr="009F0468">
          <w:rPr>
            <w:rStyle w:val="Hyperlink"/>
            <w:sz w:val="24"/>
            <w:szCs w:val="24"/>
          </w:rPr>
          <w:t>seema.thakore@stmirascollegepune.edu.in(B.Sc</w:t>
        </w:r>
      </w:hyperlink>
      <w:r w:rsidR="009F0468" w:rsidRPr="009F0468">
        <w:rPr>
          <w:sz w:val="24"/>
          <w:szCs w:val="24"/>
        </w:rPr>
        <w:t xml:space="preserve"> </w:t>
      </w:r>
      <w:r w:rsidR="009F0468">
        <w:rPr>
          <w:b/>
          <w:sz w:val="24"/>
          <w:szCs w:val="24"/>
        </w:rPr>
        <w:t>(</w:t>
      </w:r>
      <w:proofErr w:type="spellStart"/>
      <w:r w:rsidR="009F0468">
        <w:rPr>
          <w:b/>
          <w:sz w:val="24"/>
          <w:szCs w:val="24"/>
        </w:rPr>
        <w:t>Comp.Sci</w:t>
      </w:r>
      <w:proofErr w:type="spellEnd"/>
      <w:r w:rsidR="009F0468">
        <w:rPr>
          <w:b/>
          <w:sz w:val="24"/>
          <w:szCs w:val="24"/>
        </w:rPr>
        <w:t>))</w:t>
      </w:r>
    </w:p>
    <w:p w:rsidR="00DC4EF5" w:rsidRDefault="00DC4EF5" w:rsidP="00033359">
      <w:pPr>
        <w:tabs>
          <w:tab w:val="left" w:pos="960"/>
        </w:tabs>
        <w:rPr>
          <w:b/>
          <w:sz w:val="28"/>
          <w:szCs w:val="28"/>
          <w:u w:val="single"/>
        </w:rPr>
      </w:pPr>
    </w:p>
    <w:p w:rsidR="00CE24AF" w:rsidRDefault="00CE24AF" w:rsidP="00DC4EF5">
      <w:pPr>
        <w:tabs>
          <w:tab w:val="right" w:pos="9027"/>
        </w:tabs>
        <w:jc w:val="center"/>
        <w:rPr>
          <w:b/>
          <w:sz w:val="28"/>
          <w:szCs w:val="28"/>
          <w:u w:val="single"/>
        </w:rPr>
      </w:pPr>
    </w:p>
    <w:p w:rsidR="00DC4EF5" w:rsidRDefault="00DC4EF5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BF35E1" w:rsidRDefault="00BF35E1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BF35E1" w:rsidRDefault="00BF35E1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80153B" w:rsidRDefault="0080153B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80153B" w:rsidRDefault="0080153B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80153B" w:rsidRDefault="0080153B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BF35E1" w:rsidRPr="00FD1B58" w:rsidRDefault="00FD1B58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</w:t>
      </w:r>
      <w:r w:rsidR="00BF35E1" w:rsidRPr="00FD1B58">
        <w:rPr>
          <w:b/>
          <w:sz w:val="28"/>
          <w:szCs w:val="28"/>
        </w:rPr>
        <w:t>Students are requested to note the following cut off percentage while choosing the subjects.</w:t>
      </w:r>
    </w:p>
    <w:p w:rsidR="00BF35E1" w:rsidRPr="00FD1B58" w:rsidRDefault="00BF35E1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  <w:r w:rsidRPr="00FD1B58">
        <w:rPr>
          <w:b/>
          <w:sz w:val="28"/>
          <w:szCs w:val="28"/>
        </w:rPr>
        <w:t xml:space="preserve"> For the Class F. Y. B.A </w:t>
      </w:r>
    </w:p>
    <w:tbl>
      <w:tblPr>
        <w:tblStyle w:val="TableGrid"/>
        <w:tblW w:w="0" w:type="auto"/>
        <w:tblInd w:w="630" w:type="dxa"/>
        <w:tblLook w:val="04A0"/>
      </w:tblPr>
      <w:tblGrid>
        <w:gridCol w:w="3111"/>
        <w:gridCol w:w="3174"/>
        <w:gridCol w:w="3201"/>
      </w:tblGrid>
      <w:tr w:rsidR="00BF35E1" w:rsidRPr="00FD1B58" w:rsidTr="00BF35E1">
        <w:tc>
          <w:tcPr>
            <w:tcW w:w="3372" w:type="dxa"/>
          </w:tcPr>
          <w:p w:rsidR="00BF35E1" w:rsidRPr="00FD1B58" w:rsidRDefault="00BF35E1" w:rsidP="00F81D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3372" w:type="dxa"/>
          </w:tcPr>
          <w:p w:rsidR="00BF35E1" w:rsidRPr="00FD1B58" w:rsidRDefault="00BF35E1" w:rsidP="00F81D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Subject Name</w:t>
            </w:r>
          </w:p>
        </w:tc>
        <w:tc>
          <w:tcPr>
            <w:tcW w:w="3372" w:type="dxa"/>
          </w:tcPr>
          <w:p w:rsidR="00BF35E1" w:rsidRPr="00FD1B58" w:rsidRDefault="00BF35E1" w:rsidP="00C628B4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Cut off percentage</w:t>
            </w:r>
          </w:p>
        </w:tc>
      </w:tr>
      <w:tr w:rsidR="00BF35E1" w:rsidRPr="00FD1B58" w:rsidTr="00BF35E1">
        <w:tc>
          <w:tcPr>
            <w:tcW w:w="3372" w:type="dxa"/>
          </w:tcPr>
          <w:p w:rsidR="00FD1B58" w:rsidRDefault="00FD1B58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F35E1" w:rsidRPr="00FD1B58" w:rsidRDefault="00BF35E1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:rsidR="00FD1B58" w:rsidRDefault="00FD1B58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F35E1" w:rsidRPr="00FD1B58" w:rsidRDefault="00BF35E1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Optional English</w:t>
            </w:r>
          </w:p>
        </w:tc>
        <w:tc>
          <w:tcPr>
            <w:tcW w:w="3372" w:type="dxa"/>
          </w:tcPr>
          <w:p w:rsidR="00BF35E1" w:rsidRPr="00FD1B58" w:rsidRDefault="00BF35E1" w:rsidP="00C628B4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75 %</w:t>
            </w:r>
            <w:r w:rsidR="00A55FA1" w:rsidRPr="00FD1B58">
              <w:rPr>
                <w:b/>
                <w:sz w:val="28"/>
                <w:szCs w:val="28"/>
              </w:rPr>
              <w:t xml:space="preserve"> and above</w:t>
            </w:r>
            <w:r w:rsidRPr="00FD1B58">
              <w:rPr>
                <w:b/>
                <w:sz w:val="28"/>
                <w:szCs w:val="28"/>
              </w:rPr>
              <w:t xml:space="preserve"> in English subject of class XII</w:t>
            </w:r>
          </w:p>
        </w:tc>
      </w:tr>
    </w:tbl>
    <w:p w:rsidR="00BF35E1" w:rsidRPr="00FD1B58" w:rsidRDefault="00BF35E1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F81D5A" w:rsidRDefault="00F81D5A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F81D5A" w:rsidRDefault="00F81D5A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</w:p>
    <w:p w:rsidR="00BF35E1" w:rsidRPr="00FD1B58" w:rsidRDefault="00BF35E1" w:rsidP="00C628B4">
      <w:pPr>
        <w:pStyle w:val="ListParagraph"/>
        <w:tabs>
          <w:tab w:val="left" w:pos="960"/>
        </w:tabs>
        <w:ind w:left="630"/>
        <w:rPr>
          <w:b/>
          <w:sz w:val="28"/>
          <w:szCs w:val="28"/>
        </w:rPr>
      </w:pPr>
      <w:r w:rsidRPr="00FD1B58">
        <w:rPr>
          <w:b/>
          <w:sz w:val="28"/>
          <w:szCs w:val="28"/>
        </w:rPr>
        <w:t xml:space="preserve">For the </w:t>
      </w:r>
      <w:r w:rsidR="00F81D5A" w:rsidRPr="00FD1B58">
        <w:rPr>
          <w:b/>
          <w:sz w:val="28"/>
          <w:szCs w:val="28"/>
        </w:rPr>
        <w:t>class F</w:t>
      </w:r>
      <w:r w:rsidRPr="00FD1B58">
        <w:rPr>
          <w:b/>
          <w:sz w:val="28"/>
          <w:szCs w:val="28"/>
        </w:rPr>
        <w:t>. Y. B.Com</w:t>
      </w:r>
    </w:p>
    <w:tbl>
      <w:tblPr>
        <w:tblStyle w:val="TableGrid"/>
        <w:tblW w:w="0" w:type="auto"/>
        <w:tblInd w:w="630" w:type="dxa"/>
        <w:tblLook w:val="04A0"/>
      </w:tblPr>
      <w:tblGrid>
        <w:gridCol w:w="3162"/>
        <w:gridCol w:w="3162"/>
        <w:gridCol w:w="3162"/>
      </w:tblGrid>
      <w:tr w:rsidR="00A55FA1" w:rsidRPr="00FD1B58" w:rsidTr="00A55FA1">
        <w:tc>
          <w:tcPr>
            <w:tcW w:w="3162" w:type="dxa"/>
          </w:tcPr>
          <w:p w:rsidR="00A55FA1" w:rsidRPr="00FD1B58" w:rsidRDefault="00A55FA1" w:rsidP="00F81D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3162" w:type="dxa"/>
          </w:tcPr>
          <w:p w:rsidR="00A55FA1" w:rsidRPr="00FD1B58" w:rsidRDefault="00A55FA1" w:rsidP="00F81D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Subject Name</w:t>
            </w:r>
          </w:p>
        </w:tc>
        <w:tc>
          <w:tcPr>
            <w:tcW w:w="3162" w:type="dxa"/>
          </w:tcPr>
          <w:p w:rsidR="00A55FA1" w:rsidRPr="00FD1B58" w:rsidRDefault="00A55FA1" w:rsidP="00032C6A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Cut off percentage</w:t>
            </w:r>
          </w:p>
        </w:tc>
      </w:tr>
      <w:tr w:rsidR="00A55FA1" w:rsidRPr="00FD1B58" w:rsidTr="00A55FA1">
        <w:tc>
          <w:tcPr>
            <w:tcW w:w="3162" w:type="dxa"/>
          </w:tcPr>
          <w:p w:rsidR="00A55FA1" w:rsidRPr="00FD1B58" w:rsidRDefault="00A55FA1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2" w:type="dxa"/>
          </w:tcPr>
          <w:p w:rsidR="00A55FA1" w:rsidRPr="00FD1B58" w:rsidRDefault="00A55FA1" w:rsidP="00032C6A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Optional English</w:t>
            </w:r>
          </w:p>
        </w:tc>
        <w:tc>
          <w:tcPr>
            <w:tcW w:w="3162" w:type="dxa"/>
          </w:tcPr>
          <w:p w:rsidR="00A55FA1" w:rsidRPr="00FD1B58" w:rsidRDefault="00A55FA1" w:rsidP="00032C6A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70% and above in English subject of class XII</w:t>
            </w:r>
          </w:p>
        </w:tc>
      </w:tr>
      <w:tr w:rsidR="00A55FA1" w:rsidRPr="00FD1B58" w:rsidTr="00A55FA1">
        <w:tc>
          <w:tcPr>
            <w:tcW w:w="3162" w:type="dxa"/>
          </w:tcPr>
          <w:p w:rsidR="00A55FA1" w:rsidRPr="00FD1B58" w:rsidRDefault="00A55FA1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A55FA1" w:rsidRPr="00FD1B58" w:rsidRDefault="00A55FA1" w:rsidP="00C628B4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Advance I. T</w:t>
            </w:r>
          </w:p>
        </w:tc>
        <w:tc>
          <w:tcPr>
            <w:tcW w:w="3162" w:type="dxa"/>
          </w:tcPr>
          <w:p w:rsidR="00A55FA1" w:rsidRPr="00FD1B58" w:rsidRDefault="00A55FA1" w:rsidP="00C628B4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80% and above in class XII</w:t>
            </w:r>
          </w:p>
        </w:tc>
      </w:tr>
      <w:tr w:rsidR="00A55FA1" w:rsidRPr="00FD1B58" w:rsidTr="00A55FA1">
        <w:tc>
          <w:tcPr>
            <w:tcW w:w="3162" w:type="dxa"/>
          </w:tcPr>
          <w:p w:rsidR="00A55FA1" w:rsidRPr="00FD1B58" w:rsidRDefault="00A55FA1" w:rsidP="00FD1B58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2" w:type="dxa"/>
          </w:tcPr>
          <w:p w:rsidR="00A55FA1" w:rsidRPr="00FD1B58" w:rsidRDefault="00A55FA1" w:rsidP="00C628B4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Banking and Finance</w:t>
            </w:r>
          </w:p>
        </w:tc>
        <w:tc>
          <w:tcPr>
            <w:tcW w:w="3162" w:type="dxa"/>
          </w:tcPr>
          <w:p w:rsidR="00A55FA1" w:rsidRPr="00FD1B58" w:rsidRDefault="00A55FA1" w:rsidP="00032C6A">
            <w:pPr>
              <w:pStyle w:val="ListParagraph"/>
              <w:tabs>
                <w:tab w:val="left" w:pos="960"/>
              </w:tabs>
              <w:ind w:left="0"/>
              <w:rPr>
                <w:b/>
                <w:sz w:val="28"/>
                <w:szCs w:val="28"/>
              </w:rPr>
            </w:pPr>
            <w:r w:rsidRPr="00FD1B58">
              <w:rPr>
                <w:b/>
                <w:sz w:val="28"/>
                <w:szCs w:val="28"/>
              </w:rPr>
              <w:t>70% and above in class XII</w:t>
            </w:r>
          </w:p>
        </w:tc>
      </w:tr>
    </w:tbl>
    <w:p w:rsidR="00BF35E1" w:rsidRDefault="00BF35E1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427AF8" w:rsidRDefault="00427AF8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81D5A" w:rsidRDefault="00F81D5A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80153B" w:rsidRDefault="0080153B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:rsidR="00F76870" w:rsidRPr="00D13398" w:rsidRDefault="00F7687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13398">
        <w:rPr>
          <w:b/>
          <w:color w:val="FF0000"/>
          <w:sz w:val="24"/>
          <w:szCs w:val="24"/>
        </w:rPr>
        <w:t>BACHELOR OF COMMERCE</w:t>
      </w:r>
    </w:p>
    <w:p w:rsidR="00F76870" w:rsidRPr="00D13398" w:rsidRDefault="00F76870" w:rsidP="00D13398">
      <w:pPr>
        <w:spacing w:before="137" w:line="240" w:lineRule="auto"/>
        <w:rPr>
          <w:b/>
          <w:sz w:val="24"/>
          <w:szCs w:val="24"/>
        </w:rPr>
      </w:pPr>
      <w:bookmarkStart w:id="0" w:name="Packages_available_for_First_Year_B.Com_"/>
      <w:bookmarkEnd w:id="0"/>
      <w:r w:rsidRPr="00D13398">
        <w:rPr>
          <w:b/>
          <w:color w:val="FF0000"/>
          <w:sz w:val="24"/>
          <w:szCs w:val="24"/>
        </w:rPr>
        <w:t>Packages available for First Year B.Com under Autonomy</w:t>
      </w:r>
    </w:p>
    <w:p w:rsidR="00F76870" w:rsidRPr="00D13398" w:rsidRDefault="00F76870" w:rsidP="00F76870">
      <w:pPr>
        <w:pStyle w:val="BodyText"/>
        <w:spacing w:before="3" w:line="237" w:lineRule="auto"/>
        <w:ind w:right="-50"/>
        <w:jc w:val="both"/>
        <w:rPr>
          <w:b/>
          <w:color w:val="383336"/>
          <w:sz w:val="24"/>
          <w:szCs w:val="24"/>
        </w:rPr>
      </w:pPr>
      <w:r w:rsidRPr="00D13398">
        <w:rPr>
          <w:color w:val="383336"/>
          <w:sz w:val="24"/>
          <w:szCs w:val="24"/>
        </w:rPr>
        <w:t xml:space="preserve">Students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First </w:t>
      </w:r>
      <w:r w:rsidRPr="00D13398">
        <w:rPr>
          <w:color w:val="383336"/>
          <w:spacing w:val="-7"/>
          <w:sz w:val="24"/>
          <w:szCs w:val="24"/>
        </w:rPr>
        <w:t xml:space="preserve">Year </w:t>
      </w:r>
      <w:r w:rsidRPr="00D13398">
        <w:rPr>
          <w:color w:val="383336"/>
          <w:sz w:val="24"/>
          <w:szCs w:val="24"/>
        </w:rPr>
        <w:t xml:space="preserve">Commerce [F.Y.B.Com] in the academic year 2021-2022 should select </w:t>
      </w:r>
      <w:r w:rsidRPr="00D13398">
        <w:rPr>
          <w:b/>
          <w:color w:val="383336"/>
          <w:sz w:val="24"/>
          <w:szCs w:val="24"/>
        </w:rPr>
        <w:t>any</w:t>
      </w:r>
    </w:p>
    <w:p w:rsidR="00F76870" w:rsidRPr="00D13398" w:rsidRDefault="00F76870" w:rsidP="00D13398">
      <w:pPr>
        <w:pStyle w:val="BodyText"/>
        <w:spacing w:before="3" w:line="237" w:lineRule="auto"/>
        <w:ind w:right="-50"/>
        <w:jc w:val="both"/>
        <w:rPr>
          <w:b/>
          <w:color w:val="383336"/>
          <w:spacing w:val="-4"/>
          <w:sz w:val="24"/>
          <w:szCs w:val="24"/>
        </w:rPr>
      </w:pPr>
      <w:r w:rsidRPr="00D13398">
        <w:rPr>
          <w:b/>
          <w:color w:val="383336"/>
          <w:sz w:val="24"/>
          <w:szCs w:val="24"/>
        </w:rPr>
        <w:t xml:space="preserve">ONE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the following </w:t>
      </w:r>
      <w:r w:rsidRPr="00D13398">
        <w:rPr>
          <w:b/>
          <w:color w:val="383336"/>
          <w:sz w:val="24"/>
          <w:szCs w:val="24"/>
        </w:rPr>
        <w:t xml:space="preserve">Packages: </w:t>
      </w:r>
      <w:r w:rsidRPr="00D13398">
        <w:rPr>
          <w:b/>
          <w:color w:val="383336"/>
          <w:spacing w:val="-4"/>
          <w:sz w:val="24"/>
          <w:szCs w:val="24"/>
        </w:rPr>
        <w:t xml:space="preserve">A, </w:t>
      </w:r>
      <w:r w:rsidRPr="00D13398">
        <w:rPr>
          <w:b/>
          <w:color w:val="383336"/>
          <w:sz w:val="24"/>
          <w:szCs w:val="24"/>
        </w:rPr>
        <w:t xml:space="preserve">B </w:t>
      </w:r>
      <w:r w:rsidRPr="00D13398">
        <w:rPr>
          <w:b/>
          <w:color w:val="383336"/>
          <w:spacing w:val="-3"/>
          <w:sz w:val="24"/>
          <w:szCs w:val="24"/>
        </w:rPr>
        <w:t xml:space="preserve">or </w:t>
      </w:r>
      <w:r w:rsidRPr="00D13398">
        <w:rPr>
          <w:b/>
          <w:color w:val="383336"/>
          <w:spacing w:val="-4"/>
          <w:sz w:val="24"/>
          <w:szCs w:val="24"/>
        </w:rPr>
        <w:t xml:space="preserve">C. </w:t>
      </w:r>
    </w:p>
    <w:p w:rsidR="00F76870" w:rsidRPr="00D13398" w:rsidRDefault="00F76870" w:rsidP="00F76870">
      <w:pPr>
        <w:pStyle w:val="BodyText"/>
        <w:spacing w:before="3" w:line="237" w:lineRule="auto"/>
        <w:ind w:right="180"/>
        <w:jc w:val="both"/>
        <w:rPr>
          <w:color w:val="383336"/>
          <w:spacing w:val="-3"/>
          <w:sz w:val="24"/>
          <w:szCs w:val="24"/>
        </w:rPr>
      </w:pPr>
      <w:r w:rsidRPr="00D13398">
        <w:rPr>
          <w:color w:val="383336"/>
          <w:sz w:val="24"/>
          <w:szCs w:val="24"/>
        </w:rPr>
        <w:t xml:space="preserve">The total number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subjects should </w:t>
      </w:r>
      <w:r w:rsidRPr="00D13398">
        <w:rPr>
          <w:color w:val="383336"/>
          <w:spacing w:val="-3"/>
          <w:sz w:val="24"/>
          <w:szCs w:val="24"/>
        </w:rPr>
        <w:t xml:space="preserve">be </w:t>
      </w:r>
      <w:r w:rsidRPr="00D13398">
        <w:rPr>
          <w:b/>
          <w:color w:val="383336"/>
          <w:spacing w:val="-3"/>
          <w:sz w:val="24"/>
          <w:szCs w:val="24"/>
        </w:rPr>
        <w:t xml:space="preserve">SEVEN per Semester. </w:t>
      </w:r>
      <w:r w:rsidRPr="00D13398">
        <w:rPr>
          <w:color w:val="383336"/>
          <w:sz w:val="24"/>
          <w:szCs w:val="24"/>
        </w:rPr>
        <w:t xml:space="preserve">The </w:t>
      </w:r>
      <w:r w:rsidRPr="00D13398">
        <w:rPr>
          <w:color w:val="383336"/>
          <w:spacing w:val="-3"/>
          <w:sz w:val="24"/>
          <w:szCs w:val="24"/>
        </w:rPr>
        <w:t xml:space="preserve">subjects </w:t>
      </w:r>
      <w:r w:rsidRPr="00D13398">
        <w:rPr>
          <w:color w:val="383336"/>
          <w:sz w:val="24"/>
          <w:szCs w:val="24"/>
        </w:rPr>
        <w:t xml:space="preserve">in </w:t>
      </w:r>
      <w:r w:rsidRPr="00D13398">
        <w:rPr>
          <w:color w:val="383336"/>
          <w:spacing w:val="-3"/>
          <w:sz w:val="24"/>
          <w:szCs w:val="24"/>
        </w:rPr>
        <w:t xml:space="preserve">Pool </w:t>
      </w:r>
      <w:r w:rsidRPr="00D13398">
        <w:rPr>
          <w:color w:val="383336"/>
          <w:sz w:val="24"/>
          <w:szCs w:val="24"/>
        </w:rPr>
        <w:t xml:space="preserve">1of every package are COMPULSORY. The student must choose </w:t>
      </w:r>
      <w:r w:rsidRPr="00D13398">
        <w:rPr>
          <w:b/>
          <w:color w:val="383336"/>
          <w:sz w:val="24"/>
          <w:szCs w:val="24"/>
        </w:rPr>
        <w:t xml:space="preserve">anyone </w:t>
      </w:r>
      <w:r w:rsidRPr="00D13398">
        <w:rPr>
          <w:color w:val="383336"/>
          <w:spacing w:val="-3"/>
          <w:sz w:val="24"/>
          <w:szCs w:val="24"/>
        </w:rPr>
        <w:t xml:space="preserve">subject </w:t>
      </w:r>
      <w:r w:rsidRPr="00D13398">
        <w:rPr>
          <w:color w:val="383336"/>
          <w:sz w:val="24"/>
          <w:szCs w:val="24"/>
        </w:rPr>
        <w:t xml:space="preserve">from each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the remaining </w:t>
      </w:r>
      <w:r w:rsidRPr="00D13398">
        <w:rPr>
          <w:color w:val="383336"/>
          <w:spacing w:val="-4"/>
          <w:sz w:val="24"/>
          <w:szCs w:val="24"/>
        </w:rPr>
        <w:t xml:space="preserve">Pools </w:t>
      </w:r>
      <w:r w:rsidRPr="00D13398">
        <w:rPr>
          <w:color w:val="383336"/>
          <w:sz w:val="24"/>
          <w:szCs w:val="24"/>
        </w:rPr>
        <w:t xml:space="preserve">[Pool 2-Pool 5] available in the </w:t>
      </w:r>
      <w:r w:rsidRPr="00D13398">
        <w:rPr>
          <w:color w:val="383336"/>
          <w:spacing w:val="-3"/>
          <w:sz w:val="24"/>
          <w:szCs w:val="24"/>
        </w:rPr>
        <w:t>Package.</w:t>
      </w:r>
      <w:r w:rsidRPr="00D13398">
        <w:rPr>
          <w:sz w:val="24"/>
          <w:szCs w:val="24"/>
        </w:rPr>
        <w:t xml:space="preserve"> Advanced I.T. can </w:t>
      </w:r>
      <w:r w:rsidRPr="00D13398">
        <w:rPr>
          <w:spacing w:val="-3"/>
          <w:sz w:val="24"/>
          <w:szCs w:val="24"/>
        </w:rPr>
        <w:t xml:space="preserve">be </w:t>
      </w:r>
      <w:r w:rsidRPr="00D13398">
        <w:rPr>
          <w:sz w:val="24"/>
          <w:szCs w:val="24"/>
        </w:rPr>
        <w:t xml:space="preserve">offered </w:t>
      </w:r>
      <w:r w:rsidRPr="00D13398">
        <w:rPr>
          <w:spacing w:val="-3"/>
          <w:sz w:val="24"/>
          <w:szCs w:val="24"/>
        </w:rPr>
        <w:t>on EXTRA PAYMENT.</w:t>
      </w:r>
    </w:p>
    <w:p w:rsidR="00F76870" w:rsidRPr="00D13398" w:rsidRDefault="00F76870" w:rsidP="00F76870">
      <w:pPr>
        <w:pStyle w:val="BodyText"/>
        <w:spacing w:before="3" w:line="237" w:lineRule="auto"/>
        <w:ind w:right="180"/>
        <w:jc w:val="both"/>
        <w:rPr>
          <w:color w:val="383336"/>
          <w:spacing w:val="-3"/>
          <w:sz w:val="24"/>
          <w:szCs w:val="24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2610"/>
        <w:gridCol w:w="2610"/>
        <w:gridCol w:w="2610"/>
        <w:gridCol w:w="1530"/>
      </w:tblGrid>
      <w:tr w:rsidR="00D13398" w:rsidRPr="00D13398" w:rsidTr="00D13398">
        <w:trPr>
          <w:trHeight w:val="593"/>
        </w:trPr>
        <w:tc>
          <w:tcPr>
            <w:tcW w:w="915" w:type="dxa"/>
            <w:shd w:val="clear" w:color="auto" w:fill="auto"/>
            <w:hideMark/>
          </w:tcPr>
          <w:p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bCs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bCs/>
                <w:color w:val="383336"/>
                <w:sz w:val="24"/>
                <w:szCs w:val="24"/>
              </w:rPr>
              <w:t>Pool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A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B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C</w:t>
            </w:r>
          </w:p>
        </w:tc>
        <w:tc>
          <w:tcPr>
            <w:tcW w:w="1530" w:type="dxa"/>
            <w:shd w:val="clear" w:color="auto" w:fill="auto"/>
            <w:hideMark/>
          </w:tcPr>
          <w:p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Credits</w:t>
            </w:r>
            <w:r w:rsidR="00D13398"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 xml:space="preserve">per </w:t>
            </w:r>
            <w:proofErr w:type="spellStart"/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Sem</w:t>
            </w:r>
            <w:proofErr w:type="spellEnd"/>
          </w:p>
        </w:tc>
      </w:tr>
      <w:tr w:rsidR="00D13398" w:rsidRPr="00D13398" w:rsidTr="00D13398">
        <w:trPr>
          <w:trHeight w:val="630"/>
        </w:trPr>
        <w:tc>
          <w:tcPr>
            <w:tcW w:w="915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Pool-1 (Compulsory Subjects)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15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630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D13398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Managerial </w:t>
            </w:r>
            <w:r w:rsidR="00F76870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</w:t>
            </w:r>
            <w:r w:rsidR="00D13398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</w:t>
            </w:r>
            <w:r w:rsidR="00D13398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494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Marketing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Consumer Protection &amp; Business Ethics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548"/>
        </w:trPr>
        <w:tc>
          <w:tcPr>
            <w:tcW w:w="915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Pool-2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</w:t>
            </w:r>
            <w:r w:rsidR="003D560B">
              <w:rPr>
                <w:rFonts w:ascii="Times New Roman" w:hAnsi="Times New Roman" w:cs="Times New Roman"/>
                <w:color w:val="383336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</w:rPr>
              <w:t>Mathematics &amp; Statistics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</w:t>
            </w:r>
            <w:r w:rsidR="003D560B">
              <w:rPr>
                <w:rFonts w:ascii="Times New Roman" w:hAnsi="Times New Roman" w:cs="Times New Roman"/>
                <w:color w:val="383336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</w:rPr>
              <w:t>Mathematics</w:t>
            </w:r>
            <w:r w:rsidR="00D13398" w:rsidRPr="00D13398">
              <w:rPr>
                <w:rFonts w:ascii="Times New Roman" w:hAnsi="Times New Roman" w:cs="Times New Roman"/>
                <w:color w:val="383336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</w:rPr>
              <w:t>&amp; Statistics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Mathematic</w:t>
            </w:r>
            <w:r w:rsidR="00D13398" w:rsidRPr="00D13398">
              <w:rPr>
                <w:rFonts w:ascii="Times New Roman" w:hAnsi="Times New Roman" w:cs="Times New Roman"/>
                <w:color w:val="383336"/>
              </w:rPr>
              <w:t xml:space="preserve">s </w:t>
            </w:r>
            <w:r w:rsidRPr="00D13398">
              <w:rPr>
                <w:rFonts w:ascii="Times New Roman" w:hAnsi="Times New Roman" w:cs="Times New Roman"/>
                <w:color w:val="383336"/>
              </w:rPr>
              <w:t>&amp; Statistics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20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Politics General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Education General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Sociology General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28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History General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  <w:highlight w:val="yellow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  <w:highlight w:val="yellow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15"/>
        </w:trPr>
        <w:tc>
          <w:tcPr>
            <w:tcW w:w="915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Pool-3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Marketing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15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Psychology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293"/>
        </w:trPr>
        <w:tc>
          <w:tcPr>
            <w:tcW w:w="915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Pool-4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527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518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50"/>
        </w:trPr>
        <w:tc>
          <w:tcPr>
            <w:tcW w:w="915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Pool-5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242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143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347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Advanced I.T.*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Advanced I.T.*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:rsidTr="00D13398">
        <w:trPr>
          <w:trHeight w:val="630"/>
        </w:trPr>
        <w:tc>
          <w:tcPr>
            <w:tcW w:w="915" w:type="dxa"/>
            <w:vMerge w:val="restart"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D13398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D13398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II]</w:t>
            </w:r>
          </w:p>
        </w:tc>
      </w:tr>
      <w:tr w:rsidR="00D13398" w:rsidRPr="00D13398" w:rsidTr="00D13398">
        <w:trPr>
          <w:trHeight w:val="527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Sports+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 +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Sports+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[Grade]</w:t>
            </w:r>
          </w:p>
        </w:tc>
      </w:tr>
      <w:tr w:rsidR="00D13398" w:rsidRPr="00D13398" w:rsidTr="00D13398">
        <w:trPr>
          <w:trHeight w:val="518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[Grade]</w:t>
            </w:r>
          </w:p>
        </w:tc>
      </w:tr>
      <w:tr w:rsidR="00D13398" w:rsidRPr="00D13398" w:rsidTr="00D13398">
        <w:trPr>
          <w:trHeight w:val="278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Total Credits required per Semester</w:t>
            </w: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Semester 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13398" w:rsidRPr="00D13398" w:rsidTr="00D13398">
        <w:trPr>
          <w:trHeight w:val="277"/>
        </w:trPr>
        <w:tc>
          <w:tcPr>
            <w:tcW w:w="915" w:type="dxa"/>
            <w:vMerge/>
            <w:vAlign w:val="center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Semester II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F76870" w:rsidRPr="00D13398" w:rsidRDefault="00F76870" w:rsidP="00F76870">
      <w:pPr>
        <w:rPr>
          <w:rFonts w:ascii="Times New Roman" w:hAnsi="Times New Roman" w:cs="Times New Roman"/>
          <w:sz w:val="24"/>
          <w:szCs w:val="24"/>
        </w:rPr>
      </w:pPr>
    </w:p>
    <w:p w:rsidR="00F76870" w:rsidRPr="00D13398" w:rsidRDefault="00F76870" w:rsidP="00F76870">
      <w:pPr>
        <w:pStyle w:val="Heading1"/>
        <w:spacing w:before="90"/>
        <w:ind w:left="0"/>
        <w:jc w:val="center"/>
      </w:pPr>
      <w:r w:rsidRPr="00D13398">
        <w:rPr>
          <w:color w:val="FF0000"/>
        </w:rPr>
        <w:t>BACHELOR OF ARTS</w:t>
      </w:r>
    </w:p>
    <w:p w:rsidR="00F76870" w:rsidRPr="00D13398" w:rsidRDefault="00F76870" w:rsidP="00F76870">
      <w:pPr>
        <w:pStyle w:val="Heading2"/>
        <w:spacing w:before="140" w:line="228" w:lineRule="exact"/>
        <w:ind w:left="0"/>
        <w:jc w:val="center"/>
        <w:rPr>
          <w:color w:val="FF0000"/>
          <w:sz w:val="24"/>
          <w:szCs w:val="24"/>
        </w:rPr>
      </w:pPr>
      <w:bookmarkStart w:id="1" w:name="Packages_available_for_First_Year_B.A._u"/>
      <w:bookmarkEnd w:id="1"/>
      <w:r w:rsidRPr="00D13398">
        <w:rPr>
          <w:color w:val="FF0000"/>
          <w:sz w:val="24"/>
          <w:szCs w:val="24"/>
        </w:rPr>
        <w:t>Packages available for First Year B.A. under Autonomy</w:t>
      </w:r>
    </w:p>
    <w:p w:rsidR="00F76870" w:rsidRPr="00D13398" w:rsidRDefault="00F76870" w:rsidP="00F76870">
      <w:pPr>
        <w:pStyle w:val="BodyText"/>
        <w:spacing w:line="276" w:lineRule="auto"/>
        <w:jc w:val="both"/>
        <w:rPr>
          <w:color w:val="383336"/>
          <w:sz w:val="24"/>
          <w:szCs w:val="24"/>
        </w:rPr>
      </w:pPr>
    </w:p>
    <w:p w:rsidR="00F76870" w:rsidRPr="00D13398" w:rsidRDefault="00F76870" w:rsidP="00F76870">
      <w:pPr>
        <w:pStyle w:val="BodyText"/>
        <w:spacing w:line="276" w:lineRule="auto"/>
        <w:jc w:val="both"/>
        <w:rPr>
          <w:color w:val="383336"/>
          <w:sz w:val="24"/>
          <w:szCs w:val="24"/>
        </w:rPr>
      </w:pPr>
      <w:r w:rsidRPr="00D13398">
        <w:rPr>
          <w:color w:val="383336"/>
          <w:sz w:val="24"/>
          <w:szCs w:val="24"/>
        </w:rPr>
        <w:t xml:space="preserve">Students of First Year Arts should select </w:t>
      </w:r>
      <w:r w:rsidRPr="00D13398">
        <w:rPr>
          <w:b/>
          <w:color w:val="383336"/>
          <w:sz w:val="24"/>
          <w:szCs w:val="24"/>
        </w:rPr>
        <w:t xml:space="preserve">any one </w:t>
      </w:r>
      <w:r w:rsidRPr="00D13398">
        <w:rPr>
          <w:color w:val="383336"/>
          <w:sz w:val="24"/>
          <w:szCs w:val="24"/>
        </w:rPr>
        <w:t xml:space="preserve">of the following </w:t>
      </w:r>
      <w:r w:rsidRPr="00D13398">
        <w:rPr>
          <w:b/>
          <w:color w:val="383336"/>
          <w:sz w:val="24"/>
          <w:szCs w:val="24"/>
        </w:rPr>
        <w:t>Packages: E or M</w:t>
      </w:r>
      <w:r w:rsidRPr="00D13398">
        <w:rPr>
          <w:color w:val="383336"/>
          <w:sz w:val="24"/>
          <w:szCs w:val="24"/>
        </w:rPr>
        <w:t xml:space="preserve">. The subjects in </w:t>
      </w:r>
      <w:r w:rsidRPr="00D13398">
        <w:rPr>
          <w:b/>
          <w:color w:val="383336"/>
          <w:sz w:val="24"/>
          <w:szCs w:val="24"/>
        </w:rPr>
        <w:t xml:space="preserve">Pools1and 2 </w:t>
      </w:r>
      <w:r w:rsidRPr="00D13398">
        <w:rPr>
          <w:color w:val="383336"/>
          <w:sz w:val="24"/>
          <w:szCs w:val="24"/>
        </w:rPr>
        <w:t xml:space="preserve">are </w:t>
      </w:r>
      <w:r w:rsidRPr="00D13398">
        <w:rPr>
          <w:b/>
          <w:color w:val="383336"/>
          <w:sz w:val="24"/>
          <w:szCs w:val="24"/>
        </w:rPr>
        <w:t>compulsory</w:t>
      </w:r>
      <w:r w:rsidRPr="00D13398">
        <w:rPr>
          <w:color w:val="383336"/>
          <w:sz w:val="24"/>
          <w:szCs w:val="24"/>
        </w:rPr>
        <w:t xml:space="preserve">. Out of the remaining 5 Pools, the student must select any </w:t>
      </w:r>
      <w:r w:rsidRPr="00D13398">
        <w:rPr>
          <w:b/>
          <w:color w:val="383336"/>
          <w:sz w:val="24"/>
          <w:szCs w:val="24"/>
        </w:rPr>
        <w:t xml:space="preserve">four </w:t>
      </w:r>
      <w:r w:rsidRPr="00D13398">
        <w:rPr>
          <w:color w:val="383336"/>
          <w:sz w:val="24"/>
          <w:szCs w:val="24"/>
        </w:rPr>
        <w:t xml:space="preserve">Pools. Then any one subject from each Pool must be chosen. Hence the total number of subjects should be </w:t>
      </w:r>
      <w:r w:rsidRPr="00D13398">
        <w:rPr>
          <w:b/>
          <w:color w:val="383336"/>
          <w:sz w:val="24"/>
          <w:szCs w:val="24"/>
        </w:rPr>
        <w:t>SIX</w:t>
      </w:r>
      <w:r w:rsidRPr="00D13398">
        <w:rPr>
          <w:color w:val="383336"/>
          <w:sz w:val="24"/>
          <w:szCs w:val="24"/>
        </w:rPr>
        <w:t xml:space="preserve"> from Pools 1 to Pool 7. However, care should be taken to ensure that </w:t>
      </w:r>
      <w:r w:rsidRPr="00D13398">
        <w:rPr>
          <w:b/>
          <w:color w:val="383336"/>
          <w:sz w:val="24"/>
          <w:szCs w:val="24"/>
        </w:rPr>
        <w:t xml:space="preserve">at least three subjects </w:t>
      </w:r>
      <w:r w:rsidRPr="00D13398">
        <w:rPr>
          <w:color w:val="383336"/>
          <w:sz w:val="24"/>
          <w:szCs w:val="24"/>
        </w:rPr>
        <w:t xml:space="preserve">out of the six should be among those in </w:t>
      </w:r>
      <w:r w:rsidRPr="00D13398">
        <w:rPr>
          <w:b/>
          <w:color w:val="383336"/>
          <w:sz w:val="24"/>
          <w:szCs w:val="24"/>
        </w:rPr>
        <w:t>CAPITAL LETTERS.</w:t>
      </w:r>
    </w:p>
    <w:p w:rsidR="00F76870" w:rsidRPr="00D13398" w:rsidRDefault="00F76870" w:rsidP="00F76870">
      <w:pPr>
        <w:pStyle w:val="BodyText"/>
        <w:ind w:right="1821"/>
        <w:jc w:val="both"/>
        <w:rPr>
          <w:color w:val="383336"/>
          <w:sz w:val="24"/>
          <w:szCs w:val="24"/>
        </w:rPr>
      </w:pPr>
    </w:p>
    <w:p w:rsidR="00F76870" w:rsidRPr="00D13398" w:rsidRDefault="00F76870" w:rsidP="00F76870">
      <w:pPr>
        <w:pStyle w:val="BodyText"/>
        <w:ind w:right="1821"/>
        <w:jc w:val="both"/>
        <w:rPr>
          <w:color w:val="383336"/>
          <w:sz w:val="24"/>
          <w:szCs w:val="24"/>
        </w:rPr>
      </w:pPr>
    </w:p>
    <w:tbl>
      <w:tblPr>
        <w:tblW w:w="10206" w:type="dxa"/>
        <w:tblInd w:w="10" w:type="dxa"/>
        <w:tblBorders>
          <w:top w:val="single" w:sz="8" w:space="0" w:color="383336"/>
          <w:left w:val="single" w:sz="8" w:space="0" w:color="383336"/>
          <w:bottom w:val="single" w:sz="8" w:space="0" w:color="383336"/>
          <w:right w:val="single" w:sz="8" w:space="0" w:color="383336"/>
          <w:insideH w:val="single" w:sz="8" w:space="0" w:color="383336"/>
          <w:insideV w:val="single" w:sz="8" w:space="0" w:color="38333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5"/>
        <w:gridCol w:w="3969"/>
        <w:gridCol w:w="992"/>
      </w:tblGrid>
      <w:tr w:rsidR="00F76870" w:rsidRPr="00D13398" w:rsidTr="00032C6A">
        <w:trPr>
          <w:trHeight w:val="325"/>
        </w:trPr>
        <w:tc>
          <w:tcPr>
            <w:tcW w:w="1620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spacing w:before="62"/>
              <w:ind w:left="191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Pool</w:t>
            </w:r>
          </w:p>
        </w:tc>
        <w:tc>
          <w:tcPr>
            <w:tcW w:w="3625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spacing w:before="62"/>
              <w:ind w:left="282" w:right="-5040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Package E-Division A</w:t>
            </w:r>
          </w:p>
        </w:tc>
        <w:tc>
          <w:tcPr>
            <w:tcW w:w="3969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spacing w:before="62"/>
              <w:ind w:left="83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Package M-Division B</w:t>
            </w:r>
          </w:p>
        </w:tc>
        <w:tc>
          <w:tcPr>
            <w:tcW w:w="992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spacing w:before="62"/>
              <w:rPr>
                <w:b/>
                <w:color w:val="383336"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Credits</w:t>
            </w:r>
          </w:p>
          <w:p w:rsidR="00F76870" w:rsidRPr="00D13398" w:rsidRDefault="00F76870" w:rsidP="00032C6A">
            <w:pPr>
              <w:pStyle w:val="TableParagraph"/>
              <w:spacing w:before="62"/>
              <w:rPr>
                <w:b/>
                <w:color w:val="383336"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 xml:space="preserve">per </w:t>
            </w:r>
            <w:proofErr w:type="spellStart"/>
            <w:r w:rsidRPr="00D13398">
              <w:rPr>
                <w:b/>
                <w:color w:val="383336"/>
                <w:sz w:val="24"/>
                <w:szCs w:val="24"/>
              </w:rPr>
              <w:t>Sem</w:t>
            </w:r>
            <w:proofErr w:type="spellEnd"/>
          </w:p>
        </w:tc>
      </w:tr>
      <w:tr w:rsidR="00F76870" w:rsidRPr="00D13398" w:rsidTr="00032C6A">
        <w:trPr>
          <w:trHeight w:val="572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Pool-1</w:t>
            </w:r>
          </w:p>
          <w:p w:rsidR="00F76870" w:rsidRPr="00D13398" w:rsidRDefault="00F76870" w:rsidP="00032C6A">
            <w:pPr>
              <w:pStyle w:val="TableParagraph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(Compulsory)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56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Pool-2</w:t>
            </w:r>
          </w:p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(Anyone)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Optional English/Hindi/Marathi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 xml:space="preserve">       -/Hindi/Marathi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590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3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HISTORY/POLITICS/</w:t>
            </w:r>
          </w:p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HISTORY/POLITICS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513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4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PSYCHOLOGY</w:t>
            </w:r>
          </w:p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GENERAL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PSYCHOLOGY</w:t>
            </w:r>
          </w:p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GENERAL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638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5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EDUCATION/</w:t>
            </w:r>
          </w:p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EDUCATION/</w:t>
            </w:r>
          </w:p>
          <w:p w:rsidR="00F76870" w:rsidRPr="00D13398" w:rsidRDefault="00F76870" w:rsidP="00032C6A">
            <w:pPr>
              <w:pStyle w:val="TableParagraph"/>
              <w:ind w:left="0" w:right="-90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&amp;Statistics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25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6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 w:right="472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ECONOMICSGENERAL/</w:t>
            </w:r>
          </w:p>
          <w:p w:rsidR="00F76870" w:rsidRPr="00D13398" w:rsidRDefault="00F76870" w:rsidP="00032C6A">
            <w:pPr>
              <w:pStyle w:val="TableParagraph"/>
              <w:tabs>
                <w:tab w:val="left" w:pos="1358"/>
              </w:tabs>
              <w:ind w:left="86" w:right="472"/>
              <w:rPr>
                <w:color w:val="383336"/>
                <w:spacing w:val="-3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Banking &amp;</w:t>
            </w:r>
            <w:r w:rsidRPr="00D13398">
              <w:rPr>
                <w:color w:val="383336"/>
                <w:spacing w:val="-3"/>
                <w:sz w:val="24"/>
                <w:szCs w:val="24"/>
              </w:rPr>
              <w:t xml:space="preserve">Finance </w:t>
            </w:r>
            <w:r w:rsidR="00F81D5A">
              <w:rPr>
                <w:color w:val="383336"/>
                <w:spacing w:val="-3"/>
                <w:sz w:val="24"/>
                <w:szCs w:val="24"/>
              </w:rPr>
              <w:t>/</w:t>
            </w:r>
          </w:p>
          <w:p w:rsidR="00F76870" w:rsidRPr="00D13398" w:rsidRDefault="00F76870" w:rsidP="00032C6A">
            <w:pPr>
              <w:pStyle w:val="TableParagraph"/>
              <w:tabs>
                <w:tab w:val="left" w:pos="2354"/>
              </w:tabs>
              <w:ind w:left="86" w:right="472"/>
              <w:rPr>
                <w:color w:val="383336"/>
                <w:spacing w:val="-3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 A</w:t>
            </w:r>
            <w:r w:rsidRPr="00D13398">
              <w:rPr>
                <w:color w:val="383336"/>
                <w:spacing w:val="-3"/>
                <w:sz w:val="24"/>
                <w:szCs w:val="24"/>
              </w:rPr>
              <w:t>dministration</w:t>
            </w:r>
            <w:r w:rsidR="00F81D5A">
              <w:rPr>
                <w:color w:val="383336"/>
                <w:spacing w:val="-3"/>
                <w:sz w:val="24"/>
                <w:szCs w:val="24"/>
              </w:rPr>
              <w:t>/</w:t>
            </w:r>
          </w:p>
          <w:p w:rsidR="00F76870" w:rsidRPr="00D13398" w:rsidRDefault="00F76870" w:rsidP="00032C6A">
            <w:pPr>
              <w:pStyle w:val="TableParagraph"/>
              <w:tabs>
                <w:tab w:val="left" w:pos="1358"/>
                <w:tab w:val="left" w:pos="2354"/>
              </w:tabs>
              <w:ind w:left="86" w:right="472"/>
              <w:rPr>
                <w:sz w:val="24"/>
                <w:szCs w:val="24"/>
              </w:rPr>
            </w:pPr>
            <w:proofErr w:type="spellStart"/>
            <w:r w:rsidRPr="00D13398">
              <w:rPr>
                <w:color w:val="383336"/>
                <w:sz w:val="24"/>
                <w:szCs w:val="24"/>
              </w:rPr>
              <w:t>BusinessEntrepreneurship</w:t>
            </w:r>
            <w:proofErr w:type="spellEnd"/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ECONOMICS GENERAL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56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7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SOCIOLOGY GENERAL/</w:t>
            </w:r>
          </w:p>
          <w:p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SOCIOLOGY GENERAL</w:t>
            </w:r>
          </w:p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638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 xml:space="preserve">In </w:t>
            </w:r>
            <w:proofErr w:type="spellStart"/>
            <w:r w:rsidRPr="00D13398">
              <w:rPr>
                <w:color w:val="383336"/>
                <w:sz w:val="24"/>
                <w:szCs w:val="24"/>
              </w:rPr>
              <w:t>Sem</w:t>
            </w:r>
            <w:proofErr w:type="spellEnd"/>
            <w:r w:rsidRPr="00D13398">
              <w:rPr>
                <w:color w:val="383336"/>
                <w:sz w:val="24"/>
                <w:szCs w:val="24"/>
              </w:rPr>
              <w:t xml:space="preserve"> II</w:t>
            </w:r>
          </w:p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Physical Education&amp; Sports*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Physical Education&amp; Sports*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2</w:t>
            </w:r>
          </w:p>
          <w:p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(Grade)</w:t>
            </w:r>
          </w:p>
        </w:tc>
      </w:tr>
      <w:tr w:rsidR="00F76870" w:rsidRPr="00D13398" w:rsidTr="00032C6A">
        <w:trPr>
          <w:trHeight w:val="471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 xml:space="preserve">In </w:t>
            </w:r>
            <w:proofErr w:type="spellStart"/>
            <w:r w:rsidRPr="00D13398">
              <w:rPr>
                <w:color w:val="383336"/>
                <w:sz w:val="24"/>
                <w:szCs w:val="24"/>
              </w:rPr>
              <w:t>Sem</w:t>
            </w:r>
            <w:proofErr w:type="spellEnd"/>
            <w:r w:rsidRPr="00D13398">
              <w:rPr>
                <w:color w:val="383336"/>
                <w:sz w:val="24"/>
                <w:szCs w:val="24"/>
              </w:rPr>
              <w:t xml:space="preserve"> II</w:t>
            </w:r>
          </w:p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Democracy, Election and</w:t>
            </w:r>
          </w:p>
          <w:p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Governance#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Democracy, Election and Governance#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2</w:t>
            </w:r>
          </w:p>
          <w:p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(Grade)</w:t>
            </w:r>
          </w:p>
        </w:tc>
      </w:tr>
      <w:tr w:rsidR="00F76870" w:rsidRPr="00D13398" w:rsidTr="00032C6A">
        <w:trPr>
          <w:trHeight w:val="465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82"/>
              <w:rPr>
                <w:color w:val="38333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Total Credits required per Semester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18</w:t>
            </w:r>
          </w:p>
        </w:tc>
      </w:tr>
    </w:tbl>
    <w:p w:rsidR="00F76870" w:rsidRPr="00D13398" w:rsidRDefault="00F76870" w:rsidP="00F76870">
      <w:pPr>
        <w:jc w:val="center"/>
        <w:rPr>
          <w:b/>
          <w:color w:val="FF0000"/>
          <w:sz w:val="24"/>
          <w:szCs w:val="24"/>
        </w:rPr>
      </w:pPr>
    </w:p>
    <w:p w:rsidR="00F76870" w:rsidRPr="00D13398" w:rsidRDefault="00F76870" w:rsidP="00F76870">
      <w:pPr>
        <w:rPr>
          <w:b/>
          <w:color w:val="FF0000"/>
          <w:sz w:val="24"/>
          <w:szCs w:val="24"/>
        </w:rPr>
      </w:pPr>
      <w:r w:rsidRPr="00D13398">
        <w:rPr>
          <w:b/>
          <w:color w:val="FF0000"/>
          <w:sz w:val="24"/>
          <w:szCs w:val="24"/>
        </w:rPr>
        <w:br w:type="page"/>
      </w:r>
    </w:p>
    <w:p w:rsidR="00F76870" w:rsidRPr="00D13398" w:rsidRDefault="00F76870" w:rsidP="00F76870">
      <w:pPr>
        <w:pStyle w:val="NoSpacing"/>
        <w:jc w:val="center"/>
        <w:rPr>
          <w:rFonts w:ascii="Mangal" w:hAnsi="Mangal" w:cs="Mangal"/>
          <w:b/>
          <w:bCs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lastRenderedPageBreak/>
        <w:t>स्वायत्तते अंतर्गत प्रथम वर्ष बी</w:t>
      </w:r>
      <w:r w:rsidRPr="00D13398">
        <w:rPr>
          <w:rFonts w:ascii="Mangal" w:hAnsi="Mangal" w:cs="Mangal"/>
          <w:b/>
          <w:bCs/>
          <w:sz w:val="24"/>
          <w:szCs w:val="24"/>
          <w:lang w:val="en-US" w:bidi="mr-IN"/>
        </w:rPr>
        <w:t>.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>ए.साठी उपलब्ध विषय गट</w:t>
      </w:r>
    </w:p>
    <w:p w:rsidR="00F76870" w:rsidRPr="00D13398" w:rsidRDefault="00F76870" w:rsidP="00F76870">
      <w:pPr>
        <w:pStyle w:val="NoSpacing"/>
        <w:jc w:val="center"/>
        <w:rPr>
          <w:rFonts w:ascii="Mangal" w:hAnsi="Mangal" w:cs="Mangal"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कोणतेही एक -Package E  - Package M निवडl</w:t>
      </w:r>
    </w:p>
    <w:p w:rsidR="00F76870" w:rsidRPr="00D13398" w:rsidRDefault="00F76870" w:rsidP="00F76870">
      <w:pPr>
        <w:pStyle w:val="NoSpacing"/>
        <w:jc w:val="both"/>
        <w:rPr>
          <w:rFonts w:ascii="Mangal" w:hAnsi="Mangal" w:cs="Mangal"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पूल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 1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आणि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2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मधीलविषयअनिवार्यआहेत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उर्वरित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 5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 xml:space="preserve">पूल पैकी विद्यार्थ्याने कोणतेही 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 xml:space="preserve">चार पूल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निवडले पाहिजेत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त्यानंतर प्रत्येक पूलमधील कोणताही एक विषय निवडणे आवश्यकआहे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 xml:space="preserve">म्हणून एकूण विषयांची संख्या 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 xml:space="preserve">सहा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असावी</w:t>
      </w:r>
      <w:r w:rsidRPr="00D13398">
        <w:rPr>
          <w:rFonts w:ascii="Mangal" w:hAnsi="Mangal" w:cs="Mangal"/>
          <w:sz w:val="24"/>
          <w:szCs w:val="24"/>
          <w:lang w:val="en-US" w:bidi="mr-IN"/>
        </w:rPr>
        <w:t>.</w:t>
      </w:r>
    </w:p>
    <w:tbl>
      <w:tblPr>
        <w:tblW w:w="9667" w:type="dxa"/>
        <w:tblInd w:w="10" w:type="dxa"/>
        <w:tblBorders>
          <w:top w:val="single" w:sz="8" w:space="0" w:color="383336"/>
          <w:left w:val="single" w:sz="8" w:space="0" w:color="383336"/>
          <w:bottom w:val="single" w:sz="8" w:space="0" w:color="383336"/>
          <w:right w:val="single" w:sz="8" w:space="0" w:color="383336"/>
          <w:insideH w:val="single" w:sz="8" w:space="0" w:color="383336"/>
          <w:insideV w:val="single" w:sz="8" w:space="0" w:color="38333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976"/>
        <w:gridCol w:w="2552"/>
        <w:gridCol w:w="2012"/>
      </w:tblGrid>
      <w:tr w:rsidR="00F76870" w:rsidRPr="00D13398" w:rsidTr="00032C6A">
        <w:trPr>
          <w:trHeight w:val="338"/>
        </w:trPr>
        <w:tc>
          <w:tcPr>
            <w:tcW w:w="2127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</w:p>
        </w:tc>
        <w:tc>
          <w:tcPr>
            <w:tcW w:w="2976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विषयगट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E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(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Package E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)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Division A</w:t>
            </w:r>
          </w:p>
        </w:tc>
        <w:tc>
          <w:tcPr>
            <w:tcW w:w="2552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विषयगट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M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(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Package M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)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Division B</w:t>
            </w:r>
          </w:p>
        </w:tc>
        <w:tc>
          <w:tcPr>
            <w:tcW w:w="2012" w:type="dxa"/>
            <w:tcBorders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श्रेयांक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प्रत्येकसत्रानुसार</w:t>
            </w:r>
          </w:p>
        </w:tc>
      </w:tr>
      <w:tr w:rsidR="00F76870" w:rsidRPr="00D13398" w:rsidTr="00032C6A">
        <w:trPr>
          <w:trHeight w:val="71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 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1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lang w:bidi="mr-IN"/>
              </w:rPr>
            </w:pP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अनिवार्यइंग्रजी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lang w:bidi="mr-IN"/>
              </w:rPr>
            </w:pP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अनिवार्यइंग्रजी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82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-2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कोणताहीएक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पर्यायीइंग्रजी /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हिंदी / मराठी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  <w:cs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हिंदी /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मराठी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इतिहास / राज्यशास्त्र/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/व्यवसाय गणित आणि 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इतिहास / राज्यशास्त्र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272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>-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मानसशात्र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मानसशात्र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 xml:space="preserve">शिक्षणशास्त्र /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 गणितआणि 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 xml:space="preserve">शिक्षणशास्त्र /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 गणित आणि संख्याशास्त्र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1457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सामान्यअर्थशास्त्र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बँकिंग आणि वित्त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व्यवसायप्रशासन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व्यवसायउद्योजकता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अर्थशास्त्र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सामान्यसमाजशास्त्र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व्यवसायगणितआणिसंख्याशास्त्र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समाजशास्त्र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:rsidTr="00032C6A">
        <w:trPr>
          <w:trHeight w:val="365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शारीरिकशिक्षण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शारीरिकशिक्षण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2(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ग्रेड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</w:tr>
      <w:tr w:rsidR="00F76870" w:rsidRPr="00D13398" w:rsidTr="00032C6A">
        <w:trPr>
          <w:trHeight w:val="41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सत्रा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 xml:space="preserve"> II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लोकशाही</w:t>
            </w:r>
            <w:r w:rsidRPr="00D13398">
              <w:rPr>
                <w:rFonts w:ascii="Mangal" w:hAnsi="Mangal" w:cs="Mangal"/>
                <w:sz w:val="24"/>
                <w:szCs w:val="24"/>
                <w:lang w:bidi="mr-IN"/>
              </w:rPr>
              <w:t xml:space="preserve">,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निवडणूक आणि कारभार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लोकशाही</w:t>
            </w:r>
            <w:r w:rsidRPr="00D13398">
              <w:rPr>
                <w:rFonts w:ascii="Mangal" w:hAnsi="Mangal" w:cs="Mangal"/>
                <w:sz w:val="24"/>
                <w:szCs w:val="24"/>
                <w:lang w:bidi="mr-IN"/>
              </w:rPr>
              <w:t xml:space="preserve">,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निवडणूक आणि कारभार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2(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ग्रेड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>)</w:t>
            </w:r>
          </w:p>
        </w:tc>
      </w:tr>
      <w:tr w:rsidR="00F76870" w:rsidRPr="00D13398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TableParagraph"/>
              <w:ind w:left="191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 xml:space="preserve">सत्रा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II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एकूण क्रेडिट्स</w:t>
            </w:r>
          </w:p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(प्रत्येकसत्रानुसार )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18</w:t>
            </w:r>
          </w:p>
        </w:tc>
      </w:tr>
    </w:tbl>
    <w:p w:rsidR="00F76870" w:rsidRPr="00D13398" w:rsidRDefault="00F76870" w:rsidP="00C628B4">
      <w:pPr>
        <w:pStyle w:val="ListParagraph"/>
        <w:tabs>
          <w:tab w:val="left" w:pos="960"/>
        </w:tabs>
        <w:ind w:left="630"/>
        <w:rPr>
          <w:sz w:val="24"/>
          <w:szCs w:val="24"/>
        </w:rPr>
      </w:pPr>
    </w:p>
    <w:sectPr w:rsidR="00F76870" w:rsidRPr="00D13398" w:rsidSect="00D653E1">
      <w:pgSz w:w="11907" w:h="16839" w:code="9"/>
      <w:pgMar w:top="720" w:right="1017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E6E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13D"/>
    <w:multiLevelType w:val="hybridMultilevel"/>
    <w:tmpl w:val="F02E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23C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89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7AAD"/>
    <w:rsid w:val="000038AD"/>
    <w:rsid w:val="00006B51"/>
    <w:rsid w:val="00033359"/>
    <w:rsid w:val="00046F53"/>
    <w:rsid w:val="00071CAC"/>
    <w:rsid w:val="00085218"/>
    <w:rsid w:val="000C0BBD"/>
    <w:rsid w:val="000D78B3"/>
    <w:rsid w:val="000E469E"/>
    <w:rsid w:val="000F077F"/>
    <w:rsid w:val="0015302B"/>
    <w:rsid w:val="001B6E35"/>
    <w:rsid w:val="001C15D8"/>
    <w:rsid w:val="001C45FB"/>
    <w:rsid w:val="001E1C48"/>
    <w:rsid w:val="00221905"/>
    <w:rsid w:val="00254289"/>
    <w:rsid w:val="0026799E"/>
    <w:rsid w:val="00291CC3"/>
    <w:rsid w:val="002C3F5D"/>
    <w:rsid w:val="002D06BD"/>
    <w:rsid w:val="002E01E3"/>
    <w:rsid w:val="002E0E41"/>
    <w:rsid w:val="00383439"/>
    <w:rsid w:val="003D1887"/>
    <w:rsid w:val="003D560B"/>
    <w:rsid w:val="003E5035"/>
    <w:rsid w:val="004215B3"/>
    <w:rsid w:val="00427AF8"/>
    <w:rsid w:val="00451E3B"/>
    <w:rsid w:val="00494E00"/>
    <w:rsid w:val="004B6C0C"/>
    <w:rsid w:val="005418DF"/>
    <w:rsid w:val="005746C7"/>
    <w:rsid w:val="005B5980"/>
    <w:rsid w:val="00626565"/>
    <w:rsid w:val="00663134"/>
    <w:rsid w:val="00682148"/>
    <w:rsid w:val="006A7A4B"/>
    <w:rsid w:val="006B7ED6"/>
    <w:rsid w:val="00707649"/>
    <w:rsid w:val="007347A7"/>
    <w:rsid w:val="007867A3"/>
    <w:rsid w:val="00795625"/>
    <w:rsid w:val="00795CBD"/>
    <w:rsid w:val="00797AAD"/>
    <w:rsid w:val="007B0970"/>
    <w:rsid w:val="007D76C6"/>
    <w:rsid w:val="0080153B"/>
    <w:rsid w:val="008641CF"/>
    <w:rsid w:val="00866F49"/>
    <w:rsid w:val="00875891"/>
    <w:rsid w:val="008878C0"/>
    <w:rsid w:val="008A237C"/>
    <w:rsid w:val="008E741F"/>
    <w:rsid w:val="00904AA0"/>
    <w:rsid w:val="00955745"/>
    <w:rsid w:val="009D2752"/>
    <w:rsid w:val="009E02B6"/>
    <w:rsid w:val="009F0468"/>
    <w:rsid w:val="00A42E43"/>
    <w:rsid w:val="00A55FA1"/>
    <w:rsid w:val="00A7355C"/>
    <w:rsid w:val="00A94777"/>
    <w:rsid w:val="00AB15C8"/>
    <w:rsid w:val="00AB4AAF"/>
    <w:rsid w:val="00B0458A"/>
    <w:rsid w:val="00B475BE"/>
    <w:rsid w:val="00B8407F"/>
    <w:rsid w:val="00BC36F3"/>
    <w:rsid w:val="00BD2DFC"/>
    <w:rsid w:val="00BF0949"/>
    <w:rsid w:val="00BF35E1"/>
    <w:rsid w:val="00BF58B9"/>
    <w:rsid w:val="00C13431"/>
    <w:rsid w:val="00C42271"/>
    <w:rsid w:val="00C515F6"/>
    <w:rsid w:val="00C628B4"/>
    <w:rsid w:val="00C773A1"/>
    <w:rsid w:val="00C86F9A"/>
    <w:rsid w:val="00C924CB"/>
    <w:rsid w:val="00CA527A"/>
    <w:rsid w:val="00CA7AAE"/>
    <w:rsid w:val="00CE24AF"/>
    <w:rsid w:val="00CE30B4"/>
    <w:rsid w:val="00CF5FE0"/>
    <w:rsid w:val="00D13398"/>
    <w:rsid w:val="00D14A58"/>
    <w:rsid w:val="00D15D27"/>
    <w:rsid w:val="00D5770F"/>
    <w:rsid w:val="00D653E1"/>
    <w:rsid w:val="00D65DFF"/>
    <w:rsid w:val="00D81516"/>
    <w:rsid w:val="00D83454"/>
    <w:rsid w:val="00DC4EF5"/>
    <w:rsid w:val="00E33BCB"/>
    <w:rsid w:val="00EA477C"/>
    <w:rsid w:val="00ED0FAE"/>
    <w:rsid w:val="00F22DE1"/>
    <w:rsid w:val="00F50917"/>
    <w:rsid w:val="00F75C2F"/>
    <w:rsid w:val="00F76870"/>
    <w:rsid w:val="00F81D5A"/>
    <w:rsid w:val="00FB34AE"/>
    <w:rsid w:val="00FB421B"/>
    <w:rsid w:val="00FB7479"/>
    <w:rsid w:val="00FB7E39"/>
    <w:rsid w:val="00FD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5" type="connector" idref="#_x0000_s1071"/>
        <o:r id="V:Rule16" type="connector" idref="#_x0000_s1073"/>
        <o:r id="V:Rule17" type="connector" idref="#_x0000_s1067"/>
        <o:r id="V:Rule18" type="connector" idref="#_x0000_s1075"/>
        <o:r id="V:Rule19" type="connector" idref="#_x0000_s1069"/>
        <o:r id="V:Rule20" type="connector" idref="#_x0000_s1059"/>
        <o:r id="V:Rule21" type="connector" idref="#_x0000_s1057"/>
        <o:r id="V:Rule22" type="connector" idref="#_x0000_s1061"/>
        <o:r id="V:Rule23" type="connector" idref="#_x0000_s1074"/>
        <o:r id="V:Rule24" type="connector" idref="#_x0000_s1058"/>
        <o:r id="V:Rule25" type="connector" idref="#_x0000_s1072"/>
        <o:r id="V:Rule26" type="connector" idref="#_x0000_s1060"/>
        <o:r id="V:Rule27" type="connector" idref="#_x0000_s1068"/>
        <o:r id="V:Rule28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C7"/>
  </w:style>
  <w:style w:type="paragraph" w:styleId="Heading1">
    <w:name w:val="heading 1"/>
    <w:basedOn w:val="Normal"/>
    <w:link w:val="Heading1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paragraph" w:styleId="Heading2">
    <w:name w:val="heading 2"/>
    <w:basedOn w:val="Normal"/>
    <w:link w:val="Heading2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F76870"/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76870"/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paragraph" w:styleId="BodyText">
    <w:name w:val="Body Text"/>
    <w:basedOn w:val="Normal"/>
    <w:link w:val="BodyTextChar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70"/>
    <w:rPr>
      <w:rFonts w:ascii="Times New Roman" w:eastAsia="Times New Roman" w:hAnsi="Times New Roman" w:cs="Times New Roman"/>
      <w:sz w:val="20"/>
      <w:szCs w:val="20"/>
      <w:lang w:val="en-GB" w:bidi="en-US"/>
    </w:rPr>
  </w:style>
  <w:style w:type="paragraph" w:customStyle="1" w:styleId="TableParagraph">
    <w:name w:val="Table Paragraph"/>
    <w:basedOn w:val="Normal"/>
    <w:uiPriority w:val="1"/>
    <w:qFormat/>
    <w:rsid w:val="00F7687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GB" w:bidi="en-US"/>
    </w:rPr>
  </w:style>
  <w:style w:type="paragraph" w:styleId="NoSpacing">
    <w:name w:val="No Spacing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l.ramphale@stmirascollegepune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dmaja.savant@stmirascollegepun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mira.vriddhion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mirascollegepune.edu.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ema.thakore@stmirascollegepune.edu.in(B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Madha</cp:lastModifiedBy>
  <cp:revision>2</cp:revision>
  <cp:lastPrinted>2022-06-09T09:29:00Z</cp:lastPrinted>
  <dcterms:created xsi:type="dcterms:W3CDTF">2022-06-09T09:45:00Z</dcterms:created>
  <dcterms:modified xsi:type="dcterms:W3CDTF">2022-06-09T09:45:00Z</dcterms:modified>
</cp:coreProperties>
</file>